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6.png" ContentType="image/png"/>
  <Override PartName="/word/media/image2.jpeg" ContentType="image/jpeg"/>
  <Override PartName="/word/media/image1.png" ContentType="image/png"/>
  <Override PartName="/word/media/image3.jpeg" ContentType="image/jpeg"/>
  <Override PartName="/word/media/image4.wmf" ContentType="image/x-wmf"/>
  <Override PartName="/word/media/image5.png" ContentType="image/png"/>
  <Override PartName="/word/media/hdphoto1.wdp" ContentType="image/vnd.ms-photo"/>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rPr>
      </w:r>
    </w:p>
    <w:sdt>
      <w:sdtPr>
        <w:docPartObj>
          <w:docPartGallery w:val="Cover Pages"/>
          <w:docPartUnique w:val="true"/>
        </w:docPartObj>
        <w:id w:val="742987436"/>
      </w:sdtPr>
      <w:sdtContent>
        <w:p>
          <w:pPr>
            <w:pStyle w:val="Normal"/>
            <w:rPr>
              <w:rFonts w:ascii="Times New Roman" w:hAnsi="Times New Roman" w:cs="Times New Roman"/>
            </w:rPr>
          </w:pPr>
          <w:r>
            <w:rPr>
              <w:rFonts w:cs="Times New Roman"/>
            </w:rPr>
            <w:drawing>
              <wp:anchor behindDoc="0" distT="0" distB="0" distL="114300" distR="0" simplePos="0" locked="0" layoutInCell="1" allowOverlap="1" relativeHeight="55">
                <wp:simplePos x="0" y="0"/>
                <wp:positionH relativeFrom="margin">
                  <wp:align>right</wp:align>
                </wp:positionH>
                <wp:positionV relativeFrom="margin">
                  <wp:posOffset>-392430</wp:posOffset>
                </wp:positionV>
                <wp:extent cx="1905000" cy="1394460"/>
                <wp:effectExtent l="0" t="0" r="0" b="0"/>
                <wp:wrapSquare wrapText="bothSides"/>
                <wp:docPr id="1"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C:\Users\A.Platko\AppData\Local\Microsoft\Windows\INetCache\Content.Word\lands(red).png"/>
                        <pic:cNvPicPr>
                          <a:picLocks noChangeAspect="1" noChangeArrowheads="1"/>
                        </pic:cNvPicPr>
                      </pic:nvPicPr>
                      <pic:blipFill>
                        <a:blip r:embed="rId2"/>
                        <a:srcRect l="0" t="0" r="36221" b="0"/>
                        <a:stretch>
                          <a:fillRect/>
                        </a:stretch>
                      </pic:blipFill>
                      <pic:spPr bwMode="auto">
                        <a:xfrm>
                          <a:off x="0" y="0"/>
                          <a:ext cx="1905000" cy="1394460"/>
                        </a:xfrm>
                        <a:prstGeom prst="rect">
                          <a:avLst/>
                        </a:prstGeom>
                      </pic:spPr>
                    </pic:pic>
                  </a:graphicData>
                </a:graphic>
              </wp:anchor>
            </w:drawing>
          </w:r>
        </w:p>
        <w:p>
          <w:pPr>
            <w:pStyle w:val="Normal"/>
            <w:ind w:left="-1701" w:hanging="0"/>
            <w:jc w:val="center"/>
            <w:rPr>
              <w:rFonts w:ascii="Times New Roman" w:hAnsi="Times New Roman" w:eastAsia="Arial Unicode MS" w:cs="Times New Roman"/>
              <w:sz w:val="72"/>
              <w:szCs w:val="72"/>
            </w:rPr>
          </w:pPr>
          <w:r>
            <w:rPr>
              <w:rFonts w:eastAsia="Arial Unicode MS" w:cs="Times New Roman"/>
              <w:sz w:val="72"/>
              <w:szCs w:val="72"/>
            </w:rPr>
          </w:r>
        </w:p>
        <w:p>
          <w:pPr>
            <w:pStyle w:val="Normal"/>
            <w:spacing w:lineRule="auto" w:line="240" w:before="0" w:after="0"/>
            <w:jc w:val="center"/>
            <w:rPr>
              <w:rFonts w:ascii="Times New Roman" w:hAnsi="Times New Roman" w:eastAsia="Arial Unicode MS" w:cs="Times New Roman"/>
              <w:sz w:val="56"/>
              <w:szCs w:val="56"/>
            </w:rPr>
          </w:pPr>
          <w:r>
            <w:rPr>
              <w:rFonts w:eastAsia="Arial Unicode MS" w:cs="Times New Roman"/>
              <w:sz w:val="56"/>
              <w:szCs w:val="56"/>
            </w:rPr>
            <w:t>ТЕХНИЧЕСКОЕ ОПИСАНИЕ КОМПЕТЕНЦИИ</w:t>
          </w:r>
        </w:p>
        <w:p>
          <w:pPr>
            <w:pStyle w:val="Normal"/>
            <w:spacing w:lineRule="auto" w:line="240" w:before="0" w:after="0"/>
            <w:jc w:val="center"/>
            <w:rPr>
              <w:rFonts w:ascii="Times New Roman" w:hAnsi="Times New Roman" w:eastAsia="Arial Unicode MS" w:cs="Times New Roman"/>
              <w:sz w:val="72"/>
              <w:szCs w:val="72"/>
            </w:rPr>
          </w:pPr>
          <w:r>
            <w:drawing>
              <wp:anchor behindDoc="1" distT="0" distB="0" distL="114300" distR="120650" simplePos="0" locked="0" layoutInCell="1" allowOverlap="1" relativeHeight="56">
                <wp:simplePos x="0" y="0"/>
                <wp:positionH relativeFrom="page">
                  <wp:align>left</wp:align>
                </wp:positionH>
                <wp:positionV relativeFrom="margin">
                  <wp:posOffset>3883660</wp:posOffset>
                </wp:positionV>
                <wp:extent cx="7560310" cy="6053455"/>
                <wp:effectExtent l="0" t="0" r="0" b="0"/>
                <wp:wrapNone/>
                <wp:docPr id="2"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C:\Users\A.Platko\AppData\Local\Microsoft\Windows\INetCache\Content.Word\техописание1.jpg"/>
                        <pic:cNvPicPr>
                          <a:picLocks noChangeAspect="1" noChangeArrowheads="1"/>
                        </pic:cNvPicPr>
                      </pic:nvPicPr>
                      <pic:blipFill>
                        <a:blip r:embed="rId3"/>
                        <a:srcRect l="0" t="43366" r="0" b="0"/>
                        <a:stretch>
                          <a:fillRect/>
                        </a:stretch>
                      </pic:blipFill>
                      <pic:spPr bwMode="auto">
                        <a:xfrm>
                          <a:off x="0" y="0"/>
                          <a:ext cx="7560310" cy="6053455"/>
                        </a:xfrm>
                        <a:prstGeom prst="rect">
                          <a:avLst/>
                        </a:prstGeom>
                      </pic:spPr>
                    </pic:pic>
                  </a:graphicData>
                </a:graphic>
              </wp:anchor>
            </w:drawing>
          </w:r>
          <w:r>
            <w:rPr>
              <w:rFonts w:eastAsia="Arial Unicode MS" w:cs="Times New Roman"/>
              <w:sz w:val="56"/>
              <w:szCs w:val="56"/>
            </w:rPr>
            <w:t>С</w:t>
          </w:r>
          <w:r>
            <w:rPr>
              <w:rFonts w:eastAsia="Arial Unicode MS" w:cs="Times New Roman"/>
              <w:sz w:val="56"/>
              <w:szCs w:val="56"/>
            </w:rPr>
            <w:t>варочные технологии</w:t>
          </w:r>
        </w:p>
        <w:p>
          <w:pPr>
            <w:pStyle w:val="Normal"/>
            <w:rPr>
              <w:rFonts w:ascii="Times New Roman" w:hAnsi="Times New Roman" w:eastAsia="Arial Unicode MS" w:cs="Times New Roman"/>
              <w:sz w:val="72"/>
              <w:szCs w:val="72"/>
            </w:rPr>
          </w:pPr>
          <w:r>
            <w:rPr>
              <w:rFonts w:eastAsia="Arial Unicode MS" w:cs="Times New Roman"/>
              <w:sz w:val="72"/>
              <w:szCs w:val="72"/>
            </w:rPr>
          </w:r>
        </w:p>
        <w:p>
          <w:pPr>
            <w:pStyle w:val="Normal"/>
            <w:rPr>
              <w:rFonts w:ascii="Times New Roman" w:hAnsi="Times New Roman" w:eastAsia="Arial Unicode MS" w:cs="Times New Roman"/>
              <w:sz w:val="72"/>
              <w:szCs w:val="72"/>
            </w:rPr>
          </w:pPr>
          <w:r>
            <w:rPr>
              <w:rFonts w:eastAsia="Arial Unicode MS" w:cs="Times New Roman"/>
              <w:sz w:val="72"/>
              <w:szCs w:val="72"/>
            </w:rPr>
          </w:r>
        </w:p>
        <w:p>
          <w:pPr>
            <w:pStyle w:val="Normal"/>
            <w:rPr>
              <w:rFonts w:ascii="Times New Roman" w:hAnsi="Times New Roman" w:eastAsia="Arial Unicode MS" w:cs="Times New Roman"/>
              <w:sz w:val="72"/>
              <w:szCs w:val="72"/>
            </w:rPr>
          </w:pPr>
          <w:r>
            <w:rPr>
              <w:rFonts w:eastAsia="Arial Unicode MS" w:cs="Times New Roman"/>
              <w:sz w:val="72"/>
              <w:szCs w:val="72"/>
            </w:rPr>
          </w:r>
        </w:p>
        <w:p>
          <w:pPr>
            <w:pStyle w:val="Normal"/>
            <w:rPr>
              <w:rFonts w:ascii="Times New Roman" w:hAnsi="Times New Roman" w:eastAsia="Arial Unicode MS" w:cs="Times New Roman"/>
              <w:sz w:val="72"/>
              <w:szCs w:val="72"/>
            </w:rPr>
          </w:pPr>
          <w:r>
            <w:rPr>
              <w:rFonts w:eastAsia="Arial Unicode MS" w:cs="Times New Roman"/>
              <w:sz w:val="72"/>
              <w:szCs w:val="72"/>
            </w:rPr>
          </w:r>
        </w:p>
        <w:p>
          <w:pPr>
            <w:pStyle w:val="Normal"/>
            <w:jc w:val="center"/>
            <w:rPr>
              <w:rFonts w:ascii="Times New Roman" w:hAnsi="Times New Roman" w:eastAsia="Arial Unicode MS" w:cs="Times New Roman"/>
              <w:sz w:val="72"/>
              <w:szCs w:val="72"/>
            </w:rPr>
          </w:pPr>
          <w:r>
            <w:rPr>
              <w:rFonts w:eastAsia="Arial Unicode MS" w:cs="Times New Roman"/>
              <w:sz w:val="72"/>
              <w:szCs w:val="72"/>
            </w:rPr>
            <w:drawing>
              <wp:anchor behindDoc="1" distT="0" distB="0" distL="114300" distR="120650" simplePos="0" locked="0" layoutInCell="1" allowOverlap="1" relativeHeight="54">
                <wp:simplePos x="0" y="0"/>
                <wp:positionH relativeFrom="page">
                  <wp:posOffset>-1270</wp:posOffset>
                </wp:positionH>
                <wp:positionV relativeFrom="page">
                  <wp:align>bottom</wp:align>
                </wp:positionV>
                <wp:extent cx="7560310" cy="6053455"/>
                <wp:effectExtent l="0" t="0" r="0" b="0"/>
                <wp:wrapNone/>
                <wp:docPr id="3"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C:\Users\A.Platko\AppData\Local\Microsoft\Windows\INetCache\Content.Word\техописание1.jpg"/>
                        <pic:cNvPicPr>
                          <a:picLocks noChangeAspect="1" noChangeArrowheads="1"/>
                        </pic:cNvPicPr>
                      </pic:nvPicPr>
                      <pic:blipFill>
                        <a:blip r:embed="rId4"/>
                        <a:srcRect l="0" t="43366" r="0" b="0"/>
                        <a:stretch>
                          <a:fillRect/>
                        </a:stretch>
                      </pic:blipFill>
                      <pic:spPr bwMode="auto">
                        <a:xfrm>
                          <a:off x="0" y="0"/>
                          <a:ext cx="7560310" cy="6053455"/>
                        </a:xfrm>
                        <a:prstGeom prst="rect">
                          <a:avLst/>
                        </a:prstGeom>
                      </pic:spPr>
                    </pic:pic>
                  </a:graphicData>
                </a:graphic>
              </wp:anchor>
            </w:drawing>
          </w:r>
        </w:p>
      </w:sdtContent>
    </w:sdt>
    <w:p>
      <w:pPr>
        <w:pStyle w:val="Normal"/>
        <w:tabs>
          <w:tab w:val="left" w:pos="4665" w:leader="none"/>
        </w:tabs>
        <w:ind w:left="-1701" w:hanging="0"/>
        <w:jc w:val="right"/>
        <w:rPr>
          <w:rFonts w:ascii="Times New Roman" w:hAnsi="Times New Roman" w:eastAsia="Arial Unicode MS" w:cs="Times New Roman"/>
          <w:b/>
          <w:b/>
          <w:sz w:val="72"/>
          <w:szCs w:val="72"/>
        </w:rPr>
      </w:pPr>
      <w:r>
        <w:rPr>
          <w:rFonts w:eastAsia="Arial Unicode MS" w:cs="Times New Roman"/>
          <w:b/>
          <w:sz w:val="72"/>
          <w:szCs w:val="72"/>
        </w:rPr>
      </w:r>
    </w:p>
    <w:p>
      <w:pPr>
        <w:pStyle w:val="Normal"/>
        <w:tabs>
          <w:tab w:val="left" w:pos="4665" w:leader="none"/>
        </w:tabs>
        <w:rPr>
          <w:rFonts w:ascii="Times New Roman" w:hAnsi="Times New Roman" w:eastAsia="Arial Unicode MS" w:cs="Times New Roman"/>
        </w:rPr>
      </w:pPr>
      <w:r>
        <w:rPr>
          <w:rFonts w:eastAsia="Arial Unicode MS" w:cs="Times New Roman"/>
        </w:rPr>
      </w:r>
    </w:p>
    <w:p>
      <w:pPr>
        <w:pStyle w:val="Normal"/>
        <w:ind w:left="-1701" w:hanging="0"/>
        <w:rPr>
          <w:rFonts w:ascii="Times New Roman" w:hAnsi="Times New Roman" w:eastAsia="Arial Unicode MS" w:cs="Times New Roman"/>
        </w:rPr>
      </w:pPr>
      <w:r>
        <w:rPr>
          <w:rFonts w:eastAsia="Arial Unicode MS" w:cs="Times New Roman"/>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143"/>
        <w:shd w:val="clear" w:color="auto" w:fill="auto"/>
        <w:spacing w:lineRule="exact" w:line="190"/>
        <w:ind w:hanging="0"/>
        <w:rPr>
          <w:rFonts w:ascii="Times New Roman" w:hAnsi="Times New Roman" w:cs="Times New Roman"/>
          <w:lang w:bidi="en-US"/>
        </w:rPr>
      </w:pPr>
      <w:r>
        <w:rPr>
          <w:rFonts w:cs="Times New Roman" w:ascii="Times New Roman" w:hAnsi="Times New Roman"/>
          <w:lang w:bidi="en-US"/>
        </w:rPr>
      </w:r>
    </w:p>
    <w:p>
      <w:pPr>
        <w:pStyle w:val="Normal"/>
        <w:rPr>
          <w:rFonts w:ascii="Times New Roman" w:hAnsi="Times New Roman" w:eastAsia="Segoe UI" w:cs="Times New Roman"/>
          <w:sz w:val="19"/>
          <w:szCs w:val="19"/>
          <w:lang w:bidi="en-US"/>
        </w:rPr>
      </w:pPr>
      <w:r>
        <w:rPr>
          <w:rFonts w:eastAsia="Segoe UI" w:cs="Times New Roman"/>
          <w:sz w:val="19"/>
          <w:szCs w:val="19"/>
          <w:lang w:bidi="en-US"/>
        </w:rPr>
      </w:r>
      <w:r>
        <w:br w:type="page"/>
      </w:r>
    </w:p>
    <w:p>
      <w:pPr>
        <w:pStyle w:val="143"/>
        <w:shd w:val="clear" w:color="auto" w:fill="auto"/>
        <w:spacing w:lineRule="auto" w:line="360"/>
        <w:ind w:firstLine="709"/>
        <w:jc w:val="both"/>
        <w:rPr>
          <w:rFonts w:ascii="Times New Roman" w:hAnsi="Times New Roman" w:cs="Times New Roman"/>
          <w:sz w:val="28"/>
          <w:szCs w:val="28"/>
          <w:lang w:bidi="en-US"/>
        </w:rPr>
      </w:pPr>
      <w:r>
        <w:rPr>
          <w:rFonts w:cs="Times New Roman" w:ascii="Times New Roman" w:hAnsi="Times New Roman"/>
          <w:sz w:val="28"/>
          <w:szCs w:val="28"/>
          <w:lang w:bidi="en-US"/>
        </w:rPr>
        <w:t xml:space="preserve">Организация Союз «Молодые профессионалы (Ворлдскиллс Россия)» (далее </w:t>
      </w:r>
      <w:r>
        <w:rPr>
          <w:rFonts w:cs="Times New Roman" w:ascii="Times New Roman" w:hAnsi="Times New Roman"/>
          <w:sz w:val="28"/>
          <w:szCs w:val="28"/>
          <w:lang w:val="en-US" w:bidi="en-US"/>
        </w:rPr>
        <w:t>WSR</w:t>
      </w:r>
      <w:r>
        <w:rPr>
          <w:rFonts w:cs="Times New Roman" w:ascii="Times New Roman" w:hAnsi="Times New Roman"/>
          <w:sz w:val="28"/>
          <w:szCs w:val="28"/>
          <w:lang w:bidi="en-US"/>
        </w:rPr>
        <w:t>)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pPr>
        <w:pStyle w:val="143"/>
        <w:shd w:val="clear" w:color="auto" w:fill="auto"/>
        <w:spacing w:lineRule="exact" w:line="190"/>
        <w:ind w:hanging="0"/>
        <w:rPr>
          <w:rFonts w:ascii="Times New Roman" w:hAnsi="Times New Roman" w:eastAsia="Times New Roman" w:cs="Times New Roman"/>
          <w:szCs w:val="24"/>
        </w:rPr>
      </w:pPr>
      <w:r>
        <w:rPr>
          <w:rFonts w:eastAsia="Times New Roman" w:cs="Times New Roman" w:ascii="Times New Roman" w:hAnsi="Times New Roman"/>
          <w:szCs w:val="24"/>
        </w:rPr>
      </w:r>
    </w:p>
    <w:p>
      <w:pPr>
        <w:pStyle w:val="Bullet"/>
        <w:numPr>
          <w:ilvl w:val="0"/>
          <w:numId w:val="0"/>
        </w:numPr>
        <w:ind w:firstLine="709"/>
        <w:jc w:val="both"/>
        <w:rPr/>
      </w:pPr>
      <w:r>
        <w:rPr>
          <w:rFonts w:ascii="Times New Roman" w:hAnsi="Times New Roman"/>
          <w:b/>
          <w:sz w:val="28"/>
          <w:szCs w:val="28"/>
          <w:lang w:val="ru-RU"/>
        </w:rPr>
        <w:t>Техническое описание включает в себя следующие разделы:</w:t>
      </w:r>
    </w:p>
    <w:p>
      <w:pPr>
        <w:pStyle w:val="25"/>
        <w:tabs>
          <w:tab w:val="right" w:pos="9629" w:leader="dot"/>
        </w:tabs>
        <w:rPr>
          <w:rStyle w:val="Style9"/>
        </w:rPr>
      </w:pPr>
      <w:r>
        <w:fldChar w:fldCharType="begin"/>
      </w:r>
      <w:r>
        <w:rPr>
          <w:webHidden/>
          <w:rStyle w:val="Style20"/>
        </w:rPr>
        <w:instrText> TOC \z \o "1-2" \u \h</w:instrText>
      </w:r>
      <w:r>
        <w:rPr>
          <w:webHidden/>
          <w:rStyle w:val="Style20"/>
        </w:rPr>
        <w:fldChar w:fldCharType="separate"/>
      </w:r>
      <w:hyperlink w:anchor="_Toc490494102">
        <w:r>
          <w:rPr>
            <w:webHidden/>
            <w:rStyle w:val="Style20"/>
          </w:rPr>
          <w:t>1. ВВЕДЕНИЕ</w:t>
        </w:r>
        <w:r>
          <w:rPr>
            <w:webHidden/>
          </w:rPr>
          <w:fldChar w:fldCharType="begin"/>
        </w:r>
        <w:r>
          <w:rPr>
            <w:webHidden/>
          </w:rPr>
          <w:instrText>PAGEREF _Toc490494102 \h</w:instrText>
        </w:r>
        <w:r>
          <w:rPr>
            <w:webHidden/>
          </w:rPr>
          <w:fldChar w:fldCharType="separate"/>
        </w:r>
        <w:r>
          <w:rPr>
            <w:rStyle w:val="Style20"/>
            <w:vanish w:val="false"/>
          </w:rPr>
          <w:tab/>
          <w:t>3</w:t>
        </w:r>
        <w:r>
          <w:rPr>
            <w:webHidden/>
          </w:rPr>
          <w:fldChar w:fldCharType="end"/>
        </w:r>
      </w:hyperlink>
    </w:p>
    <w:p>
      <w:pPr>
        <w:pStyle w:val="25"/>
        <w:tabs>
          <w:tab w:val="right" w:pos="9629" w:leader="dot"/>
        </w:tabs>
        <w:rPr/>
      </w:pPr>
      <w:hyperlink w:anchor="_Toc490494103">
        <w:r>
          <w:rPr>
            <w:webHidden/>
            <w:rStyle w:val="Style20"/>
          </w:rPr>
          <w:t>1.1. НАЗВАНИЕ И ОПИСАНИЕ ПРОФЕССИОНАЛЬНОЙ КОМПЕТЕНЦИИ</w:t>
        </w:r>
        <w:r>
          <w:rPr>
            <w:webHidden/>
          </w:rPr>
          <w:fldChar w:fldCharType="begin"/>
        </w:r>
        <w:r>
          <w:rPr>
            <w:webHidden/>
          </w:rPr>
          <w:instrText>PAGEREF _Toc490494103 \h</w:instrText>
        </w:r>
        <w:r>
          <w:rPr>
            <w:webHidden/>
          </w:rPr>
          <w:fldChar w:fldCharType="separate"/>
        </w:r>
        <w:r>
          <w:rPr>
            <w:rStyle w:val="Style20"/>
            <w:vanish w:val="false"/>
          </w:rPr>
          <w:tab/>
          <w:t>3</w:t>
        </w:r>
        <w:r>
          <w:rPr>
            <w:webHidden/>
          </w:rPr>
          <w:fldChar w:fldCharType="end"/>
        </w:r>
      </w:hyperlink>
    </w:p>
    <w:p>
      <w:pPr>
        <w:pStyle w:val="25"/>
        <w:tabs>
          <w:tab w:val="right" w:pos="9629" w:leader="dot"/>
        </w:tabs>
        <w:rPr/>
      </w:pPr>
      <w:hyperlink w:anchor="_Toc490494104">
        <w:r>
          <w:rPr>
            <w:webHidden/>
            <w:rStyle w:val="Style20"/>
          </w:rPr>
          <w:t>1.2. ВАЖНОСТЬ И ЗНАЧЕНИЕ НАСТОЯЩЕГО ДОКУМЕНТА</w:t>
        </w:r>
        <w:r>
          <w:rPr>
            <w:webHidden/>
          </w:rPr>
          <w:fldChar w:fldCharType="begin"/>
        </w:r>
        <w:r>
          <w:rPr>
            <w:webHidden/>
          </w:rPr>
          <w:instrText>PAGEREF _Toc490494104 \h</w:instrText>
        </w:r>
        <w:r>
          <w:rPr>
            <w:webHidden/>
          </w:rPr>
          <w:fldChar w:fldCharType="separate"/>
        </w:r>
        <w:r>
          <w:rPr>
            <w:rStyle w:val="Style20"/>
            <w:vanish w:val="false"/>
          </w:rPr>
          <w:tab/>
          <w:t>5</w:t>
        </w:r>
        <w:r>
          <w:rPr>
            <w:webHidden/>
          </w:rPr>
          <w:fldChar w:fldCharType="end"/>
        </w:r>
      </w:hyperlink>
    </w:p>
    <w:p>
      <w:pPr>
        <w:pStyle w:val="25"/>
        <w:tabs>
          <w:tab w:val="right" w:pos="9629" w:leader="dot"/>
        </w:tabs>
        <w:rPr/>
      </w:pPr>
      <w:hyperlink w:anchor="_Toc490494105">
        <w:r>
          <w:rPr>
            <w:webHidden/>
            <w:rStyle w:val="Style20"/>
          </w:rPr>
          <w:t>1.3. АССОЦИИРОВАННЫЕ ДОКУМЕНТЫ</w:t>
        </w:r>
        <w:r>
          <w:rPr>
            <w:webHidden/>
          </w:rPr>
          <w:fldChar w:fldCharType="begin"/>
        </w:r>
        <w:r>
          <w:rPr>
            <w:webHidden/>
          </w:rPr>
          <w:instrText>PAGEREF _Toc490494105 \h</w:instrText>
        </w:r>
        <w:r>
          <w:rPr>
            <w:webHidden/>
          </w:rPr>
          <w:fldChar w:fldCharType="separate"/>
        </w:r>
        <w:r>
          <w:rPr>
            <w:rStyle w:val="Style20"/>
            <w:vanish w:val="false"/>
          </w:rPr>
          <w:tab/>
          <w:t>5</w:t>
        </w:r>
        <w:r>
          <w:rPr>
            <w:webHidden/>
          </w:rPr>
          <w:fldChar w:fldCharType="end"/>
        </w:r>
      </w:hyperlink>
    </w:p>
    <w:p>
      <w:pPr>
        <w:pStyle w:val="25"/>
        <w:tabs>
          <w:tab w:val="right" w:pos="9629" w:leader="dot"/>
        </w:tabs>
        <w:rPr/>
      </w:pPr>
      <w:hyperlink w:anchor="_Toc490494106">
        <w:r>
          <w:rPr>
            <w:webHidden/>
            <w:rStyle w:val="Style20"/>
          </w:rPr>
          <w:t>2. СТАНДАРТ СПЕЦИФИКАЦИИ WORLDSKILLS (WSSS)</w:t>
        </w:r>
        <w:r>
          <w:rPr>
            <w:webHidden/>
          </w:rPr>
          <w:fldChar w:fldCharType="begin"/>
        </w:r>
        <w:r>
          <w:rPr>
            <w:webHidden/>
          </w:rPr>
          <w:instrText>PAGEREF _Toc490494106 \h</w:instrText>
        </w:r>
        <w:r>
          <w:rPr>
            <w:webHidden/>
          </w:rPr>
          <w:fldChar w:fldCharType="separate"/>
        </w:r>
        <w:r>
          <w:rPr>
            <w:rStyle w:val="Style20"/>
            <w:vanish w:val="false"/>
          </w:rPr>
          <w:tab/>
          <w:t>6</w:t>
        </w:r>
        <w:r>
          <w:rPr>
            <w:webHidden/>
          </w:rPr>
          <w:fldChar w:fldCharType="end"/>
        </w:r>
      </w:hyperlink>
    </w:p>
    <w:p>
      <w:pPr>
        <w:pStyle w:val="25"/>
        <w:tabs>
          <w:tab w:val="right" w:pos="9629" w:leader="dot"/>
        </w:tabs>
        <w:rPr/>
      </w:pPr>
      <w:hyperlink w:anchor="_Toc490494107">
        <w:r>
          <w:rPr>
            <w:webHidden/>
            <w:rStyle w:val="Style20"/>
          </w:rPr>
          <w:t>2.1. ОБЩИЕ СВЕДЕНИЯ О СПЕЦИФИКАЦИИ СТАНДАРТОВ WORLDSKILLS (WSSS)</w:t>
        </w:r>
        <w:r>
          <w:rPr>
            <w:webHidden/>
          </w:rPr>
          <w:fldChar w:fldCharType="begin"/>
        </w:r>
        <w:r>
          <w:rPr>
            <w:webHidden/>
          </w:rPr>
          <w:instrText>PAGEREF _Toc490494107 \h</w:instrText>
        </w:r>
        <w:r>
          <w:rPr>
            <w:webHidden/>
          </w:rPr>
          <w:fldChar w:fldCharType="separate"/>
        </w:r>
        <w:r>
          <w:rPr>
            <w:rStyle w:val="Style20"/>
            <w:vanish w:val="false"/>
          </w:rPr>
          <w:tab/>
          <w:t>6</w:t>
        </w:r>
        <w:r>
          <w:rPr>
            <w:webHidden/>
          </w:rPr>
          <w:fldChar w:fldCharType="end"/>
        </w:r>
      </w:hyperlink>
    </w:p>
    <w:p>
      <w:pPr>
        <w:pStyle w:val="25"/>
        <w:tabs>
          <w:tab w:val="right" w:pos="9629" w:leader="dot"/>
        </w:tabs>
        <w:rPr/>
      </w:pPr>
      <w:hyperlink w:anchor="_Toc490494108">
        <w:r>
          <w:rPr>
            <w:webHidden/>
            <w:rStyle w:val="Style20"/>
          </w:rPr>
          <w:t>3. ОЦЕНОЧНАЯ СТРАТЕГИЯ И ТЕХНИЧЕСКИЕ ОСОБЕННОСТИ ОЦЕНКИ</w:t>
        </w:r>
        <w:r>
          <w:rPr>
            <w:webHidden/>
          </w:rPr>
          <w:fldChar w:fldCharType="begin"/>
        </w:r>
        <w:r>
          <w:rPr>
            <w:webHidden/>
          </w:rPr>
          <w:instrText>PAGEREF _Toc490494108 \h</w:instrText>
        </w:r>
        <w:r>
          <w:rPr>
            <w:webHidden/>
          </w:rPr>
          <w:fldChar w:fldCharType="separate"/>
        </w:r>
        <w:r>
          <w:rPr>
            <w:rStyle w:val="Style20"/>
            <w:vanish w:val="false"/>
          </w:rPr>
          <w:tab/>
          <w:t>12</w:t>
        </w:r>
        <w:r>
          <w:rPr>
            <w:webHidden/>
          </w:rPr>
          <w:fldChar w:fldCharType="end"/>
        </w:r>
      </w:hyperlink>
    </w:p>
    <w:p>
      <w:pPr>
        <w:pStyle w:val="25"/>
        <w:tabs>
          <w:tab w:val="right" w:pos="9629" w:leader="dot"/>
        </w:tabs>
        <w:rPr/>
      </w:pPr>
      <w:hyperlink w:anchor="_Toc490494109">
        <w:r>
          <w:rPr>
            <w:webHidden/>
            <w:rStyle w:val="Style20"/>
          </w:rPr>
          <w:t>3.1. ОСНОВНЫЕ ТРЕБОВАНИЯ</w:t>
        </w:r>
        <w:r>
          <w:rPr>
            <w:webHidden/>
          </w:rPr>
          <w:fldChar w:fldCharType="begin"/>
        </w:r>
        <w:r>
          <w:rPr>
            <w:webHidden/>
          </w:rPr>
          <w:instrText>PAGEREF _Toc490494109 \h</w:instrText>
        </w:r>
        <w:r>
          <w:rPr>
            <w:webHidden/>
          </w:rPr>
          <w:fldChar w:fldCharType="separate"/>
        </w:r>
        <w:r>
          <w:rPr>
            <w:rStyle w:val="Style20"/>
            <w:vanish w:val="false"/>
          </w:rPr>
          <w:tab/>
          <w:t>12</w:t>
        </w:r>
        <w:r>
          <w:rPr>
            <w:webHidden/>
          </w:rPr>
          <w:fldChar w:fldCharType="end"/>
        </w:r>
      </w:hyperlink>
    </w:p>
    <w:p>
      <w:pPr>
        <w:pStyle w:val="25"/>
        <w:tabs>
          <w:tab w:val="right" w:pos="9629" w:leader="dot"/>
        </w:tabs>
        <w:rPr/>
      </w:pPr>
      <w:hyperlink w:anchor="_Toc490494110">
        <w:r>
          <w:rPr>
            <w:webHidden/>
            <w:rStyle w:val="Style20"/>
          </w:rPr>
          <w:t>4. СХЕМА ВЫСТАВЛЕНИЯ ОЦЕНКИ</w:t>
        </w:r>
        <w:r>
          <w:rPr>
            <w:webHidden/>
          </w:rPr>
          <w:fldChar w:fldCharType="begin"/>
        </w:r>
        <w:r>
          <w:rPr>
            <w:webHidden/>
          </w:rPr>
          <w:instrText>PAGEREF _Toc490494110 \h</w:instrText>
        </w:r>
        <w:r>
          <w:rPr>
            <w:webHidden/>
          </w:rPr>
          <w:fldChar w:fldCharType="separate"/>
        </w:r>
        <w:r>
          <w:rPr>
            <w:rStyle w:val="Style20"/>
            <w:vanish w:val="false"/>
          </w:rPr>
          <w:tab/>
          <w:t>13</w:t>
        </w:r>
        <w:r>
          <w:rPr>
            <w:webHidden/>
          </w:rPr>
          <w:fldChar w:fldCharType="end"/>
        </w:r>
      </w:hyperlink>
    </w:p>
    <w:p>
      <w:pPr>
        <w:pStyle w:val="25"/>
        <w:tabs>
          <w:tab w:val="right" w:pos="9629" w:leader="dot"/>
        </w:tabs>
        <w:rPr/>
      </w:pPr>
      <w:hyperlink w:anchor="_Toc490494111">
        <w:r>
          <w:rPr>
            <w:webHidden/>
            <w:rStyle w:val="Style20"/>
          </w:rPr>
          <w:t>4.1. ОБЩИЕ УКАЗАНИЯ</w:t>
        </w:r>
        <w:r>
          <w:rPr>
            <w:webHidden/>
          </w:rPr>
          <w:fldChar w:fldCharType="begin"/>
        </w:r>
        <w:r>
          <w:rPr>
            <w:webHidden/>
          </w:rPr>
          <w:instrText>PAGEREF _Toc490494111 \h</w:instrText>
        </w:r>
        <w:r>
          <w:rPr>
            <w:webHidden/>
          </w:rPr>
          <w:fldChar w:fldCharType="separate"/>
        </w:r>
        <w:r>
          <w:rPr>
            <w:rStyle w:val="Style20"/>
            <w:vanish w:val="false"/>
          </w:rPr>
          <w:tab/>
          <w:t>13</w:t>
        </w:r>
        <w:r>
          <w:rPr>
            <w:webHidden/>
          </w:rPr>
          <w:fldChar w:fldCharType="end"/>
        </w:r>
      </w:hyperlink>
    </w:p>
    <w:p>
      <w:pPr>
        <w:pStyle w:val="25"/>
        <w:tabs>
          <w:tab w:val="right" w:pos="9629" w:leader="dot"/>
        </w:tabs>
        <w:rPr/>
      </w:pPr>
      <w:hyperlink w:anchor="_Toc490494112">
        <w:r>
          <w:rPr>
            <w:webHidden/>
            <w:rStyle w:val="Style20"/>
          </w:rPr>
          <w:t>4.2. КРИТЕРИИ ОЦЕНКИ</w:t>
        </w:r>
        <w:r>
          <w:rPr>
            <w:webHidden/>
          </w:rPr>
          <w:fldChar w:fldCharType="begin"/>
        </w:r>
        <w:r>
          <w:rPr>
            <w:webHidden/>
          </w:rPr>
          <w:instrText>PAGEREF _Toc490494112 \h</w:instrText>
        </w:r>
        <w:r>
          <w:rPr>
            <w:webHidden/>
          </w:rPr>
          <w:fldChar w:fldCharType="separate"/>
        </w:r>
        <w:r>
          <w:rPr>
            <w:rStyle w:val="Style20"/>
            <w:vanish w:val="false"/>
          </w:rPr>
          <w:tab/>
          <w:t>14</w:t>
        </w:r>
        <w:r>
          <w:rPr>
            <w:webHidden/>
          </w:rPr>
          <w:fldChar w:fldCharType="end"/>
        </w:r>
      </w:hyperlink>
    </w:p>
    <w:p>
      <w:pPr>
        <w:pStyle w:val="25"/>
        <w:tabs>
          <w:tab w:val="right" w:pos="9629" w:leader="dot"/>
        </w:tabs>
        <w:rPr/>
      </w:pPr>
      <w:hyperlink w:anchor="_Toc490494113">
        <w:r>
          <w:rPr>
            <w:webHidden/>
            <w:rStyle w:val="Style20"/>
          </w:rPr>
          <w:t>4.3. СУБКРИТЕРИИ</w:t>
        </w:r>
        <w:r>
          <w:rPr>
            <w:webHidden/>
          </w:rPr>
          <w:fldChar w:fldCharType="begin"/>
        </w:r>
        <w:r>
          <w:rPr>
            <w:webHidden/>
          </w:rPr>
          <w:instrText>PAGEREF _Toc490494113 \h</w:instrText>
        </w:r>
        <w:r>
          <w:rPr>
            <w:webHidden/>
          </w:rPr>
          <w:fldChar w:fldCharType="separate"/>
        </w:r>
        <w:r>
          <w:rPr>
            <w:rStyle w:val="Style20"/>
            <w:vanish w:val="false"/>
          </w:rPr>
          <w:tab/>
          <w:t>14</w:t>
        </w:r>
        <w:r>
          <w:rPr>
            <w:webHidden/>
          </w:rPr>
          <w:fldChar w:fldCharType="end"/>
        </w:r>
      </w:hyperlink>
    </w:p>
    <w:p>
      <w:pPr>
        <w:pStyle w:val="25"/>
        <w:tabs>
          <w:tab w:val="right" w:pos="9629" w:leader="dot"/>
        </w:tabs>
        <w:rPr/>
      </w:pPr>
      <w:hyperlink w:anchor="_Toc490494114">
        <w:r>
          <w:rPr>
            <w:webHidden/>
            <w:rStyle w:val="Style20"/>
          </w:rPr>
          <w:t>4.4. АСПЕКТЫ</w:t>
        </w:r>
        <w:r>
          <w:rPr>
            <w:webHidden/>
          </w:rPr>
          <w:fldChar w:fldCharType="begin"/>
        </w:r>
        <w:r>
          <w:rPr>
            <w:webHidden/>
          </w:rPr>
          <w:instrText>PAGEREF _Toc490494114 \h</w:instrText>
        </w:r>
        <w:r>
          <w:rPr>
            <w:webHidden/>
          </w:rPr>
          <w:fldChar w:fldCharType="separate"/>
        </w:r>
        <w:r>
          <w:rPr>
            <w:rStyle w:val="Style20"/>
            <w:vanish w:val="false"/>
          </w:rPr>
          <w:tab/>
          <w:t>15</w:t>
        </w:r>
        <w:r>
          <w:rPr>
            <w:webHidden/>
          </w:rPr>
          <w:fldChar w:fldCharType="end"/>
        </w:r>
      </w:hyperlink>
    </w:p>
    <w:p>
      <w:pPr>
        <w:pStyle w:val="25"/>
        <w:tabs>
          <w:tab w:val="right" w:pos="9629" w:leader="dot"/>
        </w:tabs>
        <w:rPr/>
      </w:pPr>
      <w:hyperlink w:anchor="_Toc490494115">
        <w:r>
          <w:rPr>
            <w:webHidden/>
            <w:rStyle w:val="Style20"/>
          </w:rPr>
          <w:t>4.5. МНЕНИЕ СУДЕЙ (СУДЕЙСКАЯ ОЦЕНКА)</w:t>
        </w:r>
        <w:r>
          <w:rPr>
            <w:webHidden/>
          </w:rPr>
          <w:fldChar w:fldCharType="begin"/>
        </w:r>
        <w:r>
          <w:rPr>
            <w:webHidden/>
          </w:rPr>
          <w:instrText>PAGEREF _Toc490494115 \h</w:instrText>
        </w:r>
        <w:r>
          <w:rPr>
            <w:webHidden/>
          </w:rPr>
          <w:fldChar w:fldCharType="separate"/>
        </w:r>
        <w:r>
          <w:rPr>
            <w:rStyle w:val="Style20"/>
            <w:vanish w:val="false"/>
          </w:rPr>
          <w:tab/>
          <w:t>16</w:t>
        </w:r>
        <w:r>
          <w:rPr>
            <w:webHidden/>
          </w:rPr>
          <w:fldChar w:fldCharType="end"/>
        </w:r>
      </w:hyperlink>
    </w:p>
    <w:p>
      <w:pPr>
        <w:pStyle w:val="25"/>
        <w:tabs>
          <w:tab w:val="right" w:pos="9629" w:leader="dot"/>
        </w:tabs>
        <w:rPr/>
      </w:pPr>
      <w:hyperlink w:anchor="_Toc490494116">
        <w:r>
          <w:rPr>
            <w:webHidden/>
            <w:rStyle w:val="Style20"/>
          </w:rPr>
          <w:t>4.6. ИЗМЕРИМАЯ ОЦЕНКА</w:t>
        </w:r>
        <w:r>
          <w:rPr>
            <w:webHidden/>
          </w:rPr>
          <w:fldChar w:fldCharType="begin"/>
        </w:r>
        <w:r>
          <w:rPr>
            <w:webHidden/>
          </w:rPr>
          <w:instrText>PAGEREF _Toc490494116 \h</w:instrText>
        </w:r>
        <w:r>
          <w:rPr>
            <w:webHidden/>
          </w:rPr>
          <w:fldChar w:fldCharType="separate"/>
        </w:r>
        <w:r>
          <w:rPr>
            <w:rStyle w:val="Style20"/>
            <w:vanish w:val="false"/>
          </w:rPr>
          <w:tab/>
          <w:t>16</w:t>
        </w:r>
        <w:r>
          <w:rPr>
            <w:webHidden/>
          </w:rPr>
          <w:fldChar w:fldCharType="end"/>
        </w:r>
      </w:hyperlink>
    </w:p>
    <w:p>
      <w:pPr>
        <w:pStyle w:val="25"/>
        <w:tabs>
          <w:tab w:val="right" w:pos="9629" w:leader="dot"/>
        </w:tabs>
        <w:rPr/>
      </w:pPr>
      <w:hyperlink w:anchor="_Toc490494117">
        <w:r>
          <w:rPr>
            <w:webHidden/>
            <w:rStyle w:val="Style20"/>
          </w:rPr>
          <w:t>4.7. ИСПОЛЬЗОВАНИЕ ИЗМЕРИМЫХ И СУДЕЙСКИХ ОЦЕНОК</w:t>
        </w:r>
        <w:r>
          <w:rPr>
            <w:webHidden/>
          </w:rPr>
          <w:fldChar w:fldCharType="begin"/>
        </w:r>
        <w:r>
          <w:rPr>
            <w:webHidden/>
          </w:rPr>
          <w:instrText>PAGEREF _Toc490494117 \h</w:instrText>
        </w:r>
        <w:r>
          <w:rPr>
            <w:webHidden/>
          </w:rPr>
          <w:fldChar w:fldCharType="separate"/>
        </w:r>
        <w:r>
          <w:rPr>
            <w:rStyle w:val="Style20"/>
            <w:vanish w:val="false"/>
          </w:rPr>
          <w:tab/>
          <w:t>17</w:t>
        </w:r>
        <w:r>
          <w:rPr>
            <w:webHidden/>
          </w:rPr>
          <w:fldChar w:fldCharType="end"/>
        </w:r>
      </w:hyperlink>
    </w:p>
    <w:p>
      <w:pPr>
        <w:pStyle w:val="25"/>
        <w:tabs>
          <w:tab w:val="right" w:pos="9629" w:leader="dot"/>
        </w:tabs>
        <w:rPr/>
      </w:pPr>
      <w:hyperlink w:anchor="_Toc490494118">
        <w:r>
          <w:rPr>
            <w:webHidden/>
            <w:rStyle w:val="Style20"/>
          </w:rPr>
          <w:t>4.8. СПЕЦИФИКАЦИЯ ОЦЕНКИ КОМПЕТЕНЦИИ</w:t>
        </w:r>
        <w:r>
          <w:rPr>
            <w:webHidden/>
          </w:rPr>
          <w:fldChar w:fldCharType="begin"/>
        </w:r>
        <w:r>
          <w:rPr>
            <w:webHidden/>
          </w:rPr>
          <w:instrText>PAGEREF _Toc490494118 \h</w:instrText>
        </w:r>
        <w:r>
          <w:rPr>
            <w:webHidden/>
          </w:rPr>
          <w:fldChar w:fldCharType="separate"/>
        </w:r>
        <w:r>
          <w:rPr>
            <w:rStyle w:val="Style20"/>
            <w:vanish w:val="false"/>
          </w:rPr>
          <w:tab/>
          <w:t>17</w:t>
        </w:r>
        <w:r>
          <w:rPr>
            <w:webHidden/>
          </w:rPr>
          <w:fldChar w:fldCharType="end"/>
        </w:r>
      </w:hyperlink>
    </w:p>
    <w:p>
      <w:pPr>
        <w:pStyle w:val="25"/>
        <w:tabs>
          <w:tab w:val="right" w:pos="9629" w:leader="dot"/>
        </w:tabs>
        <w:rPr/>
      </w:pPr>
      <w:hyperlink w:anchor="_Toc490494119">
        <w:r>
          <w:rPr>
            <w:webHidden/>
            <w:rStyle w:val="Style20"/>
          </w:rPr>
          <w:t>4.9. РЕГЛАМЕНТ ОЦЕНКИ</w:t>
        </w:r>
        <w:r>
          <w:rPr>
            <w:webHidden/>
          </w:rPr>
          <w:fldChar w:fldCharType="begin"/>
        </w:r>
        <w:r>
          <w:rPr>
            <w:webHidden/>
          </w:rPr>
          <w:instrText>PAGEREF _Toc490494119 \h</w:instrText>
        </w:r>
        <w:r>
          <w:rPr>
            <w:webHidden/>
          </w:rPr>
          <w:fldChar w:fldCharType="separate"/>
        </w:r>
        <w:r>
          <w:rPr>
            <w:rStyle w:val="Style20"/>
            <w:vanish w:val="false"/>
          </w:rPr>
          <w:tab/>
          <w:t>20</w:t>
        </w:r>
        <w:r>
          <w:rPr>
            <w:webHidden/>
          </w:rPr>
          <w:fldChar w:fldCharType="end"/>
        </w:r>
      </w:hyperlink>
    </w:p>
    <w:p>
      <w:pPr>
        <w:pStyle w:val="25"/>
        <w:tabs>
          <w:tab w:val="right" w:pos="9629" w:leader="dot"/>
        </w:tabs>
        <w:rPr/>
      </w:pPr>
      <w:hyperlink w:anchor="_Toc490494120">
        <w:r>
          <w:rPr>
            <w:webHidden/>
            <w:rStyle w:val="Style20"/>
          </w:rPr>
          <w:t>5. КОНКУРСНОЕ ЗАДАНИЕ</w:t>
        </w:r>
        <w:r>
          <w:rPr>
            <w:webHidden/>
          </w:rPr>
          <w:fldChar w:fldCharType="begin"/>
        </w:r>
        <w:r>
          <w:rPr>
            <w:webHidden/>
          </w:rPr>
          <w:instrText>PAGEREF _Toc490494120 \h</w:instrText>
        </w:r>
        <w:r>
          <w:rPr>
            <w:webHidden/>
          </w:rPr>
          <w:fldChar w:fldCharType="separate"/>
        </w:r>
        <w:r>
          <w:rPr>
            <w:rStyle w:val="Style20"/>
            <w:vanish w:val="false"/>
          </w:rPr>
          <w:tab/>
          <w:t>25</w:t>
        </w:r>
        <w:r>
          <w:rPr>
            <w:webHidden/>
          </w:rPr>
          <w:fldChar w:fldCharType="end"/>
        </w:r>
      </w:hyperlink>
    </w:p>
    <w:p>
      <w:pPr>
        <w:pStyle w:val="25"/>
        <w:tabs>
          <w:tab w:val="right" w:pos="9629" w:leader="dot"/>
        </w:tabs>
        <w:rPr/>
      </w:pPr>
      <w:hyperlink w:anchor="_Toc490494121">
        <w:r>
          <w:rPr>
            <w:webHidden/>
            <w:rStyle w:val="Style20"/>
          </w:rPr>
          <w:t>5.1. ОСНОВНЫЕ ТРЕБОВАНИЯ</w:t>
        </w:r>
        <w:r>
          <w:rPr>
            <w:webHidden/>
          </w:rPr>
          <w:fldChar w:fldCharType="begin"/>
        </w:r>
        <w:r>
          <w:rPr>
            <w:webHidden/>
          </w:rPr>
          <w:instrText>PAGEREF _Toc490494121 \h</w:instrText>
        </w:r>
        <w:r>
          <w:rPr>
            <w:webHidden/>
          </w:rPr>
          <w:fldChar w:fldCharType="separate"/>
        </w:r>
        <w:r>
          <w:rPr>
            <w:rStyle w:val="Style20"/>
            <w:vanish w:val="false"/>
          </w:rPr>
          <w:tab/>
          <w:t>25</w:t>
        </w:r>
        <w:r>
          <w:rPr>
            <w:webHidden/>
          </w:rPr>
          <w:fldChar w:fldCharType="end"/>
        </w:r>
      </w:hyperlink>
    </w:p>
    <w:p>
      <w:pPr>
        <w:pStyle w:val="25"/>
        <w:tabs>
          <w:tab w:val="right" w:pos="9629" w:leader="dot"/>
        </w:tabs>
        <w:rPr/>
      </w:pPr>
      <w:hyperlink w:anchor="_Toc490494122">
        <w:r>
          <w:rPr>
            <w:webHidden/>
            <w:rStyle w:val="Style20"/>
          </w:rPr>
          <w:t>5.2. СТРУКТУРА КОНКУРСНОГО ЗАДАНИЯ</w:t>
        </w:r>
        <w:r>
          <w:rPr>
            <w:webHidden/>
          </w:rPr>
          <w:fldChar w:fldCharType="begin"/>
        </w:r>
        <w:r>
          <w:rPr>
            <w:webHidden/>
          </w:rPr>
          <w:instrText>PAGEREF _Toc490494122 \h</w:instrText>
        </w:r>
        <w:r>
          <w:rPr>
            <w:webHidden/>
          </w:rPr>
          <w:fldChar w:fldCharType="separate"/>
        </w:r>
        <w:r>
          <w:rPr>
            <w:rStyle w:val="Style20"/>
            <w:vanish w:val="false"/>
          </w:rPr>
          <w:tab/>
          <w:t>26</w:t>
        </w:r>
        <w:r>
          <w:rPr>
            <w:webHidden/>
          </w:rPr>
          <w:fldChar w:fldCharType="end"/>
        </w:r>
      </w:hyperlink>
    </w:p>
    <w:p>
      <w:pPr>
        <w:pStyle w:val="25"/>
        <w:tabs>
          <w:tab w:val="right" w:pos="9629" w:leader="dot"/>
        </w:tabs>
        <w:rPr/>
      </w:pPr>
      <w:hyperlink w:anchor="_Toc490494123">
        <w:r>
          <w:rPr>
            <w:webHidden/>
            <w:rStyle w:val="Style20"/>
          </w:rPr>
          <w:t>5.3. ТРЕБОВАНИЯ К РАЗРАБОТКЕ КОНКУРСНОГО ЗАДАНИЯ</w:t>
        </w:r>
        <w:r>
          <w:rPr>
            <w:webHidden/>
          </w:rPr>
          <w:fldChar w:fldCharType="begin"/>
        </w:r>
        <w:r>
          <w:rPr>
            <w:webHidden/>
          </w:rPr>
          <w:instrText>PAGEREF _Toc490494123 \h</w:instrText>
        </w:r>
        <w:r>
          <w:rPr>
            <w:webHidden/>
          </w:rPr>
          <w:fldChar w:fldCharType="separate"/>
        </w:r>
        <w:r>
          <w:rPr>
            <w:rStyle w:val="Style20"/>
            <w:vanish w:val="false"/>
          </w:rPr>
          <w:tab/>
          <w:t>26</w:t>
        </w:r>
        <w:r>
          <w:rPr>
            <w:webHidden/>
          </w:rPr>
          <w:fldChar w:fldCharType="end"/>
        </w:r>
      </w:hyperlink>
    </w:p>
    <w:p>
      <w:pPr>
        <w:pStyle w:val="25"/>
        <w:tabs>
          <w:tab w:val="right" w:pos="9629" w:leader="dot"/>
        </w:tabs>
        <w:rPr/>
      </w:pPr>
      <w:hyperlink w:anchor="_Toc490494124">
        <w:r>
          <w:rPr>
            <w:webHidden/>
            <w:rStyle w:val="Style20"/>
          </w:rPr>
          <w:t>5.4. РАЗРАБОТКА КОНКУРСНОГО ЗАДАНИЯ</w:t>
        </w:r>
        <w:r>
          <w:rPr>
            <w:webHidden/>
          </w:rPr>
          <w:fldChar w:fldCharType="begin"/>
        </w:r>
        <w:r>
          <w:rPr>
            <w:webHidden/>
          </w:rPr>
          <w:instrText>PAGEREF _Toc490494124 \h</w:instrText>
        </w:r>
        <w:r>
          <w:rPr>
            <w:webHidden/>
          </w:rPr>
          <w:fldChar w:fldCharType="separate"/>
        </w:r>
        <w:r>
          <w:rPr>
            <w:rStyle w:val="Style20"/>
            <w:vanish w:val="false"/>
          </w:rPr>
          <w:tab/>
          <w:t>39</w:t>
        </w:r>
        <w:r>
          <w:rPr>
            <w:webHidden/>
          </w:rPr>
          <w:fldChar w:fldCharType="end"/>
        </w:r>
      </w:hyperlink>
    </w:p>
    <w:p>
      <w:pPr>
        <w:pStyle w:val="25"/>
        <w:tabs>
          <w:tab w:val="right" w:pos="9629" w:leader="dot"/>
        </w:tabs>
        <w:rPr/>
      </w:pPr>
      <w:hyperlink w:anchor="_Toc490494125">
        <w:r>
          <w:rPr>
            <w:webHidden/>
            <w:rStyle w:val="Style20"/>
          </w:rPr>
          <w:t>5.5 УТВЕРЖДЕНИЕ КОНКУРСНОГО ЗАДАНИЯ</w:t>
        </w:r>
        <w:r>
          <w:rPr>
            <w:webHidden/>
          </w:rPr>
          <w:fldChar w:fldCharType="begin"/>
        </w:r>
        <w:r>
          <w:rPr>
            <w:webHidden/>
          </w:rPr>
          <w:instrText>PAGEREF _Toc490494125 \h</w:instrText>
        </w:r>
        <w:r>
          <w:rPr>
            <w:webHidden/>
          </w:rPr>
          <w:fldChar w:fldCharType="separate"/>
        </w:r>
        <w:r>
          <w:rPr>
            <w:rStyle w:val="Style20"/>
            <w:vanish w:val="false"/>
          </w:rPr>
          <w:tab/>
          <w:t>42</w:t>
        </w:r>
        <w:r>
          <w:rPr>
            <w:webHidden/>
          </w:rPr>
          <w:fldChar w:fldCharType="end"/>
        </w:r>
      </w:hyperlink>
    </w:p>
    <w:p>
      <w:pPr>
        <w:pStyle w:val="25"/>
        <w:tabs>
          <w:tab w:val="right" w:pos="9629" w:leader="dot"/>
        </w:tabs>
        <w:rPr/>
      </w:pPr>
      <w:hyperlink w:anchor="_Toc490494126">
        <w:r>
          <w:rPr>
            <w:webHidden/>
            <w:rStyle w:val="Style20"/>
          </w:rPr>
          <w:t>5.6. СВОЙСТВА МАТЕРИАЛА И ИНСТРУКЦИИ ПРОИЗВОДИТЕЛЯ</w:t>
        </w:r>
        <w:r>
          <w:rPr>
            <w:webHidden/>
          </w:rPr>
          <w:fldChar w:fldCharType="begin"/>
        </w:r>
        <w:r>
          <w:rPr>
            <w:webHidden/>
          </w:rPr>
          <w:instrText>PAGEREF _Toc490494126 \h</w:instrText>
        </w:r>
        <w:r>
          <w:rPr>
            <w:webHidden/>
          </w:rPr>
          <w:fldChar w:fldCharType="separate"/>
        </w:r>
        <w:r>
          <w:rPr>
            <w:rStyle w:val="Style20"/>
            <w:vanish w:val="false"/>
          </w:rPr>
          <w:tab/>
          <w:t>42</w:t>
        </w:r>
        <w:r>
          <w:rPr>
            <w:webHidden/>
          </w:rPr>
          <w:fldChar w:fldCharType="end"/>
        </w:r>
      </w:hyperlink>
    </w:p>
    <w:p>
      <w:pPr>
        <w:pStyle w:val="25"/>
        <w:tabs>
          <w:tab w:val="right" w:pos="9629" w:leader="dot"/>
        </w:tabs>
        <w:rPr/>
      </w:pPr>
      <w:hyperlink w:anchor="_Toc490494127">
        <w:r>
          <w:rPr>
            <w:webHidden/>
            <w:rStyle w:val="Style20"/>
          </w:rPr>
          <w:t>6. УПРАВЛЕНИЕ КОМПЕТЕНЦИЕЙ И ОБЩЕНИЕ</w:t>
        </w:r>
        <w:r>
          <w:rPr>
            <w:webHidden/>
          </w:rPr>
          <w:fldChar w:fldCharType="begin"/>
        </w:r>
        <w:r>
          <w:rPr>
            <w:webHidden/>
          </w:rPr>
          <w:instrText>PAGEREF _Toc490494127 \h</w:instrText>
        </w:r>
        <w:r>
          <w:rPr>
            <w:webHidden/>
          </w:rPr>
          <w:fldChar w:fldCharType="separate"/>
        </w:r>
        <w:r>
          <w:rPr>
            <w:rStyle w:val="Style20"/>
            <w:vanish w:val="false"/>
          </w:rPr>
          <w:tab/>
          <w:t>43</w:t>
        </w:r>
        <w:r>
          <w:rPr>
            <w:webHidden/>
          </w:rPr>
          <w:fldChar w:fldCharType="end"/>
        </w:r>
      </w:hyperlink>
    </w:p>
    <w:p>
      <w:pPr>
        <w:pStyle w:val="25"/>
        <w:tabs>
          <w:tab w:val="right" w:pos="9629" w:leader="dot"/>
        </w:tabs>
        <w:rPr/>
      </w:pPr>
      <w:hyperlink w:anchor="_Toc490494128">
        <w:r>
          <w:rPr>
            <w:webHidden/>
            <w:rStyle w:val="Style20"/>
          </w:rPr>
          <w:t>6.1 ДИСКУССИОННЫЙ ФОРУМ</w:t>
        </w:r>
        <w:r>
          <w:rPr>
            <w:webHidden/>
          </w:rPr>
          <w:fldChar w:fldCharType="begin"/>
        </w:r>
        <w:r>
          <w:rPr>
            <w:webHidden/>
          </w:rPr>
          <w:instrText>PAGEREF _Toc490494128 \h</w:instrText>
        </w:r>
        <w:r>
          <w:rPr>
            <w:webHidden/>
          </w:rPr>
          <w:fldChar w:fldCharType="separate"/>
        </w:r>
        <w:r>
          <w:rPr>
            <w:rStyle w:val="Style20"/>
            <w:vanish w:val="false"/>
          </w:rPr>
          <w:tab/>
          <w:t>43</w:t>
        </w:r>
        <w:r>
          <w:rPr>
            <w:webHidden/>
          </w:rPr>
          <w:fldChar w:fldCharType="end"/>
        </w:r>
      </w:hyperlink>
    </w:p>
    <w:p>
      <w:pPr>
        <w:pStyle w:val="25"/>
        <w:tabs>
          <w:tab w:val="right" w:pos="9629" w:leader="dot"/>
        </w:tabs>
        <w:rPr/>
      </w:pPr>
      <w:hyperlink w:anchor="_Toc490494129">
        <w:r>
          <w:rPr>
            <w:webHidden/>
            <w:rStyle w:val="Style20"/>
          </w:rPr>
          <w:t>6.2. ИНФОРМАЦИЯ ДЛЯ УЧАСТНИКОВ ЧЕМПИОНАТА</w:t>
        </w:r>
        <w:r>
          <w:rPr>
            <w:webHidden/>
          </w:rPr>
          <w:fldChar w:fldCharType="begin"/>
        </w:r>
        <w:r>
          <w:rPr>
            <w:webHidden/>
          </w:rPr>
          <w:instrText>PAGEREF _Toc490494129 \h</w:instrText>
        </w:r>
        <w:r>
          <w:rPr>
            <w:webHidden/>
          </w:rPr>
          <w:fldChar w:fldCharType="separate"/>
        </w:r>
        <w:r>
          <w:rPr>
            <w:rStyle w:val="Style20"/>
            <w:vanish w:val="false"/>
          </w:rPr>
          <w:tab/>
          <w:t>43</w:t>
        </w:r>
        <w:r>
          <w:rPr>
            <w:webHidden/>
          </w:rPr>
          <w:fldChar w:fldCharType="end"/>
        </w:r>
      </w:hyperlink>
    </w:p>
    <w:p>
      <w:pPr>
        <w:pStyle w:val="25"/>
        <w:tabs>
          <w:tab w:val="right" w:pos="9629" w:leader="dot"/>
        </w:tabs>
        <w:rPr/>
      </w:pPr>
      <w:r>
        <w:rPr/>
      </w:r>
    </w:p>
    <w:p>
      <w:pPr>
        <w:pStyle w:val="25"/>
        <w:tabs>
          <w:tab w:val="right" w:pos="9629" w:leader="dot"/>
        </w:tabs>
        <w:rPr/>
      </w:pPr>
      <w:hyperlink w:anchor="_Toc490494130">
        <w:r>
          <w:rPr>
            <w:webHidden/>
            <w:rStyle w:val="Style20"/>
          </w:rPr>
          <w:t>6.3. АРХИВ КОНКУРСНЫХ ЗАДАНИЙ</w:t>
        </w:r>
        <w:r>
          <w:rPr>
            <w:webHidden/>
          </w:rPr>
          <w:fldChar w:fldCharType="begin"/>
        </w:r>
        <w:r>
          <w:rPr>
            <w:webHidden/>
          </w:rPr>
          <w:instrText>PAGEREF _Toc490494130 \h</w:instrText>
        </w:r>
        <w:r>
          <w:rPr>
            <w:webHidden/>
          </w:rPr>
          <w:fldChar w:fldCharType="separate"/>
        </w:r>
        <w:r>
          <w:rPr>
            <w:rStyle w:val="Style20"/>
            <w:vanish w:val="false"/>
          </w:rPr>
          <w:tab/>
          <w:t>43</w:t>
        </w:r>
        <w:r>
          <w:rPr>
            <w:webHidden/>
          </w:rPr>
          <w:fldChar w:fldCharType="end"/>
        </w:r>
      </w:hyperlink>
    </w:p>
    <w:p>
      <w:pPr>
        <w:pStyle w:val="25"/>
        <w:tabs>
          <w:tab w:val="right" w:pos="9629" w:leader="dot"/>
        </w:tabs>
        <w:rPr/>
      </w:pPr>
      <w:hyperlink w:anchor="_Toc490494131">
        <w:r>
          <w:rPr>
            <w:webHidden/>
            <w:rStyle w:val="Style20"/>
          </w:rPr>
          <w:t>6.4. УПРАВЛЕНИЕ КОМПЕТЕНЦИЕЙ</w:t>
        </w:r>
        <w:r>
          <w:rPr>
            <w:webHidden/>
          </w:rPr>
          <w:fldChar w:fldCharType="begin"/>
        </w:r>
        <w:r>
          <w:rPr>
            <w:webHidden/>
          </w:rPr>
          <w:instrText>PAGEREF _Toc490494131 \h</w:instrText>
        </w:r>
        <w:r>
          <w:rPr>
            <w:webHidden/>
          </w:rPr>
          <w:fldChar w:fldCharType="separate"/>
        </w:r>
        <w:r>
          <w:rPr>
            <w:rStyle w:val="Style20"/>
            <w:vanish w:val="false"/>
          </w:rPr>
          <w:tab/>
          <w:t>43</w:t>
        </w:r>
        <w:r>
          <w:rPr>
            <w:webHidden/>
          </w:rPr>
          <w:fldChar w:fldCharType="end"/>
        </w:r>
      </w:hyperlink>
    </w:p>
    <w:p>
      <w:pPr>
        <w:pStyle w:val="25"/>
        <w:tabs>
          <w:tab w:val="right" w:pos="9629" w:leader="dot"/>
        </w:tabs>
        <w:rPr/>
      </w:pPr>
      <w:hyperlink w:anchor="_Toc490494132">
        <w:r>
          <w:rPr>
            <w:webHidden/>
            <w:rStyle w:val="Style20"/>
          </w:rPr>
          <w:t>7. ТРЕБОВАНИЯ ОХРАНЫ ТРУДА И ТЕХНИКИ БЕЗОПАСНОСТИ</w:t>
        </w:r>
        <w:r>
          <w:rPr>
            <w:webHidden/>
          </w:rPr>
          <w:fldChar w:fldCharType="begin"/>
        </w:r>
        <w:r>
          <w:rPr>
            <w:webHidden/>
          </w:rPr>
          <w:instrText>PAGEREF _Toc490494132 \h</w:instrText>
        </w:r>
        <w:r>
          <w:rPr>
            <w:webHidden/>
          </w:rPr>
          <w:fldChar w:fldCharType="separate"/>
        </w:r>
        <w:r>
          <w:rPr>
            <w:rStyle w:val="Style20"/>
            <w:vanish w:val="false"/>
          </w:rPr>
          <w:tab/>
          <w:t>44</w:t>
        </w:r>
        <w:r>
          <w:rPr>
            <w:webHidden/>
          </w:rPr>
          <w:fldChar w:fldCharType="end"/>
        </w:r>
      </w:hyperlink>
    </w:p>
    <w:p>
      <w:pPr>
        <w:pStyle w:val="25"/>
        <w:tabs>
          <w:tab w:val="right" w:pos="9629" w:leader="dot"/>
        </w:tabs>
        <w:rPr/>
      </w:pPr>
      <w:hyperlink w:anchor="_Toc490494133">
        <w:r>
          <w:rPr>
            <w:webHidden/>
            <w:rStyle w:val="Style20"/>
          </w:rPr>
          <w:t>7.1 ТРЕБОВАНИЯ ОХРАНЫ ТРУДА И ТЕХНИКИ БЕЗОПАСНОСТИ НА ЧЕМПИОНАТЕ</w:t>
        </w:r>
        <w:r>
          <w:rPr>
            <w:webHidden/>
          </w:rPr>
          <w:fldChar w:fldCharType="begin"/>
        </w:r>
        <w:r>
          <w:rPr>
            <w:webHidden/>
          </w:rPr>
          <w:instrText>PAGEREF _Toc490494133 \h</w:instrText>
        </w:r>
        <w:r>
          <w:rPr>
            <w:webHidden/>
          </w:rPr>
          <w:fldChar w:fldCharType="separate"/>
        </w:r>
        <w:r>
          <w:rPr>
            <w:rStyle w:val="Style20"/>
            <w:vanish w:val="false"/>
          </w:rPr>
          <w:tab/>
          <w:t>44</w:t>
        </w:r>
        <w:r>
          <w:rPr>
            <w:webHidden/>
          </w:rPr>
          <w:fldChar w:fldCharType="end"/>
        </w:r>
      </w:hyperlink>
    </w:p>
    <w:p>
      <w:pPr>
        <w:pStyle w:val="25"/>
        <w:tabs>
          <w:tab w:val="right" w:pos="9629" w:leader="dot"/>
        </w:tabs>
        <w:rPr/>
      </w:pPr>
      <w:hyperlink w:anchor="_Toc490494134">
        <w:r>
          <w:rPr>
            <w:webHidden/>
            <w:rStyle w:val="Style20"/>
          </w:rPr>
          <w:t>7.2 СПЕЦИФИЧНЫЕ ТРЕБОВАНИЯ ОХРАНЫ ТРУДА, ТЕХНИКИ БЕЗОПАСНОСТИ И ОКРУЖАЮЩЕЙ СРЕДЫ КОМПЕТЕНЦИИ</w:t>
        </w:r>
        <w:r>
          <w:rPr>
            <w:webHidden/>
          </w:rPr>
          <w:fldChar w:fldCharType="begin"/>
        </w:r>
        <w:r>
          <w:rPr>
            <w:webHidden/>
          </w:rPr>
          <w:instrText>PAGEREF _Toc490494134 \h</w:instrText>
        </w:r>
        <w:r>
          <w:rPr>
            <w:webHidden/>
          </w:rPr>
          <w:fldChar w:fldCharType="separate"/>
        </w:r>
        <w:r>
          <w:rPr>
            <w:rStyle w:val="Style20"/>
            <w:vanish w:val="false"/>
          </w:rPr>
          <w:tab/>
          <w:t>44</w:t>
        </w:r>
        <w:r>
          <w:rPr>
            <w:webHidden/>
          </w:rPr>
          <w:fldChar w:fldCharType="end"/>
        </w:r>
      </w:hyperlink>
    </w:p>
    <w:p>
      <w:pPr>
        <w:pStyle w:val="25"/>
        <w:tabs>
          <w:tab w:val="right" w:pos="9629" w:leader="dot"/>
        </w:tabs>
        <w:rPr/>
      </w:pPr>
      <w:hyperlink w:anchor="_Toc490494135">
        <w:r>
          <w:rPr>
            <w:webHidden/>
            <w:rStyle w:val="Style20"/>
          </w:rPr>
          <w:t>8. МАТЕРИАЛЫ И ОБОРУДОВАНИЕ</w:t>
        </w:r>
        <w:r>
          <w:rPr>
            <w:webHidden/>
          </w:rPr>
          <w:fldChar w:fldCharType="begin"/>
        </w:r>
        <w:r>
          <w:rPr>
            <w:webHidden/>
          </w:rPr>
          <w:instrText>PAGEREF _Toc490494135 \h</w:instrText>
        </w:r>
        <w:r>
          <w:rPr>
            <w:webHidden/>
          </w:rPr>
          <w:fldChar w:fldCharType="separate"/>
        </w:r>
        <w:r>
          <w:rPr>
            <w:rStyle w:val="Style20"/>
            <w:vanish w:val="false"/>
          </w:rPr>
          <w:tab/>
          <w:t>45</w:t>
        </w:r>
        <w:r>
          <w:rPr>
            <w:webHidden/>
          </w:rPr>
          <w:fldChar w:fldCharType="end"/>
        </w:r>
      </w:hyperlink>
    </w:p>
    <w:p>
      <w:pPr>
        <w:pStyle w:val="25"/>
        <w:tabs>
          <w:tab w:val="right" w:pos="9629" w:leader="dot"/>
        </w:tabs>
        <w:rPr/>
      </w:pPr>
      <w:hyperlink w:anchor="_Toc490494136">
        <w:r>
          <w:rPr>
            <w:webHidden/>
            <w:rStyle w:val="Style20"/>
          </w:rPr>
          <w:t>8.1. ИНФРАСТРУКТУРНЫЙ ЛИСТ</w:t>
        </w:r>
        <w:r>
          <w:rPr>
            <w:webHidden/>
          </w:rPr>
          <w:fldChar w:fldCharType="begin"/>
        </w:r>
        <w:r>
          <w:rPr>
            <w:webHidden/>
          </w:rPr>
          <w:instrText>PAGEREF _Toc490494136 \h</w:instrText>
        </w:r>
        <w:r>
          <w:rPr>
            <w:webHidden/>
          </w:rPr>
          <w:fldChar w:fldCharType="separate"/>
        </w:r>
        <w:r>
          <w:rPr>
            <w:rStyle w:val="Style20"/>
            <w:vanish w:val="false"/>
          </w:rPr>
          <w:tab/>
          <w:t>45</w:t>
        </w:r>
        <w:r>
          <w:rPr>
            <w:webHidden/>
          </w:rPr>
          <w:fldChar w:fldCharType="end"/>
        </w:r>
      </w:hyperlink>
    </w:p>
    <w:p>
      <w:pPr>
        <w:pStyle w:val="25"/>
        <w:tabs>
          <w:tab w:val="right" w:pos="9629" w:leader="dot"/>
        </w:tabs>
        <w:rPr/>
      </w:pPr>
      <w:hyperlink w:anchor="_Toc490494137">
        <w:r>
          <w:rPr>
            <w:webHidden/>
            <w:rStyle w:val="Style20"/>
          </w:rPr>
          <w:t>8.2. МАТЕРИАЛЫ, ОБОРУДОВАНИЕ И ИНСТРУМЕНТЫ В ИНСТРУМЕНТАЛЬНОМ ЯЩИКЕ (ТУЛБОКС, TOOLBOX)</w:t>
        </w:r>
        <w:r>
          <w:rPr>
            <w:webHidden/>
          </w:rPr>
          <w:fldChar w:fldCharType="begin"/>
        </w:r>
        <w:r>
          <w:rPr>
            <w:webHidden/>
          </w:rPr>
          <w:instrText>PAGEREF _Toc490494137 \h</w:instrText>
        </w:r>
        <w:r>
          <w:rPr>
            <w:webHidden/>
          </w:rPr>
          <w:fldChar w:fldCharType="separate"/>
        </w:r>
        <w:r>
          <w:rPr>
            <w:rStyle w:val="Style20"/>
            <w:vanish w:val="false"/>
          </w:rPr>
          <w:tab/>
          <w:t>45</w:t>
        </w:r>
        <w:r>
          <w:rPr>
            <w:webHidden/>
          </w:rPr>
          <w:fldChar w:fldCharType="end"/>
        </w:r>
      </w:hyperlink>
    </w:p>
    <w:p>
      <w:pPr>
        <w:pStyle w:val="25"/>
        <w:tabs>
          <w:tab w:val="right" w:pos="9629" w:leader="dot"/>
        </w:tabs>
        <w:rPr/>
      </w:pPr>
      <w:hyperlink w:anchor="_Toc490494138">
        <w:r>
          <w:rPr>
            <w:webHidden/>
            <w:rStyle w:val="Style20"/>
          </w:rPr>
          <w:t>8.3. МАТЕРИАЛЫ И ОБОРУДОВАНИЕ, ЗАПРЕЩЕННЫЕ НА ПЛОЩАДКЕ</w:t>
        </w:r>
        <w:r>
          <w:rPr>
            <w:webHidden/>
          </w:rPr>
          <w:fldChar w:fldCharType="begin"/>
        </w:r>
        <w:r>
          <w:rPr>
            <w:webHidden/>
          </w:rPr>
          <w:instrText>PAGEREF _Toc490494138 \h</w:instrText>
        </w:r>
        <w:r>
          <w:rPr>
            <w:webHidden/>
          </w:rPr>
          <w:fldChar w:fldCharType="separate"/>
        </w:r>
        <w:r>
          <w:rPr>
            <w:rStyle w:val="Style20"/>
            <w:vanish w:val="false"/>
          </w:rPr>
          <w:tab/>
          <w:t>47</w:t>
        </w:r>
        <w:r>
          <w:rPr>
            <w:webHidden/>
          </w:rPr>
          <w:fldChar w:fldCharType="end"/>
        </w:r>
      </w:hyperlink>
    </w:p>
    <w:p>
      <w:pPr>
        <w:pStyle w:val="25"/>
        <w:tabs>
          <w:tab w:val="right" w:pos="9629" w:leader="dot"/>
        </w:tabs>
        <w:rPr/>
      </w:pPr>
      <w:hyperlink w:anchor="_Toc490494139">
        <w:r>
          <w:rPr>
            <w:webHidden/>
            <w:rStyle w:val="Style20"/>
          </w:rPr>
          <w:t>8.4. ПРЕДЛАГАЕМАЯ СХЕМА КОНКУРСНОЙ ПЛОЩАДКИ</w:t>
        </w:r>
        <w:r>
          <w:rPr>
            <w:webHidden/>
          </w:rPr>
          <w:fldChar w:fldCharType="begin"/>
        </w:r>
        <w:r>
          <w:rPr>
            <w:webHidden/>
          </w:rPr>
          <w:instrText>PAGEREF _Toc490494139 \h</w:instrText>
        </w:r>
        <w:r>
          <w:rPr>
            <w:webHidden/>
          </w:rPr>
          <w:fldChar w:fldCharType="separate"/>
        </w:r>
        <w:r>
          <w:rPr>
            <w:rStyle w:val="Style20"/>
            <w:vanish w:val="false"/>
          </w:rPr>
          <w:tab/>
          <w:t>48</w:t>
        </w:r>
        <w:r>
          <w:rPr>
            <w:webHidden/>
          </w:rPr>
          <w:fldChar w:fldCharType="end"/>
        </w:r>
      </w:hyperlink>
    </w:p>
    <w:p>
      <w:pPr>
        <w:pStyle w:val="25"/>
        <w:tabs>
          <w:tab w:val="right" w:pos="9629" w:leader="dot"/>
        </w:tabs>
        <w:rPr/>
      </w:pPr>
      <w:r>
        <w:rPr/>
        <w:t>9. ШТРАФНЫЕ САНКЦИИ ДЛЯ УЧАСТНИКОВ И ЭКСПЕРТОВ…………………………………44</w:t>
      </w:r>
    </w:p>
    <w:p>
      <w:pPr>
        <w:pStyle w:val="25"/>
        <w:tabs>
          <w:tab w:val="right" w:pos="9629" w:leader="dot"/>
        </w:tabs>
        <w:rPr>
          <w:bCs/>
          <w:sz w:val="24"/>
        </w:rPr>
      </w:pPr>
      <w:r>
        <w:rPr>
          <w:bCs/>
          <w:sz w:val="24"/>
        </w:rPr>
      </w:r>
      <w:r>
        <w:rPr>
          <w:sz w:val="24"/>
          <w:bCs/>
        </w:rPr>
        <w:fldChar w:fldCharType="end"/>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360" w:hanging="360"/>
        <w:jc w:val="both"/>
        <w:rPr>
          <w:rFonts w:ascii="Times New Roman" w:hAnsi="Times New Roman"/>
          <w:color w:val="808080"/>
          <w:sz w:val="20"/>
          <w:lang w:val="ru-RU"/>
        </w:rPr>
      </w:pPr>
      <w:hyperlink r:id="rId5" w:tgtFrame="Все права защищены">
        <w:r>
          <w:rPr>
            <w:rStyle w:val="ListLabel103"/>
            <w:rFonts w:ascii="Times New Roman" w:hAnsi="Times New Roman"/>
            <w:color w:val="808080"/>
            <w:sz w:val="20"/>
            <w:u w:val="single"/>
          </w:rPr>
          <w:t>Copyright</w:t>
        </w:r>
      </w:hyperlink>
      <w:r>
        <w:rPr>
          <w:rFonts w:ascii="Times New Roman" w:hAnsi="Times New Roman"/>
          <w:color w:val="808080"/>
          <w:sz w:val="20"/>
        </w:rPr>
        <w:t> </w:t>
      </w:r>
      <w:hyperlink r:id="rId6" w:tgtFrame="Copyright">
        <w:r>
          <w:rPr>
            <w:rStyle w:val="ListLabel104"/>
            <w:rFonts w:ascii="Times New Roman" w:hAnsi="Times New Roman"/>
            <w:color w:val="808080"/>
            <w:sz w:val="20"/>
            <w:u w:val="single"/>
            <w:lang w:val="ru-RU"/>
          </w:rPr>
          <w:t>©</w:t>
        </w:r>
      </w:hyperlink>
      <w:r>
        <w:rPr>
          <w:rFonts w:ascii="Times New Roman" w:hAnsi="Times New Roman"/>
          <w:color w:val="808080"/>
          <w:sz w:val="20"/>
          <w:lang w:val="ru-RU"/>
        </w:rPr>
        <w:t xml:space="preserve"> 2017 СОЮЗ «ВОРЛДСКИЛЛС РОССИЯ» </w:t>
      </w:r>
    </w:p>
    <w:p>
      <w:pPr>
        <w:pStyle w:val="Normal"/>
        <w:spacing w:lineRule="auto" w:line="240" w:before="0" w:after="0"/>
        <w:rPr>
          <w:rFonts w:ascii="Times New Roman" w:hAnsi="Times New Roman" w:cs="Times New Roman"/>
          <w:color w:val="808080"/>
          <w:sz w:val="20"/>
        </w:rPr>
      </w:pPr>
      <w:hyperlink r:id="rId7" w:tgtFrame="Регистрация авторских прав">
        <w:r>
          <w:rPr>
            <w:rStyle w:val="ListLabel105"/>
            <w:rFonts w:cs="Times New Roman"/>
            <w:color w:val="808080"/>
            <w:sz w:val="20"/>
            <w:u w:val="single"/>
          </w:rPr>
          <w:t>Все права защищены</w:t>
        </w:r>
      </w:hyperlink>
    </w:p>
    <w:p>
      <w:pPr>
        <w:pStyle w:val="Normal"/>
        <w:spacing w:lineRule="auto" w:line="240" w:before="0" w:after="0"/>
        <w:rPr>
          <w:rFonts w:ascii="Times New Roman" w:hAnsi="Times New Roman" w:cs="Times New Roman"/>
          <w:color w:val="808080"/>
          <w:sz w:val="20"/>
        </w:rPr>
      </w:pPr>
      <w:r>
        <w:rPr>
          <w:rFonts w:cs="Times New Roman"/>
          <w:color w:val="808080"/>
          <w:sz w:val="20"/>
        </w:rPr>
        <w:t> </w:t>
      </w:r>
    </w:p>
    <w:p>
      <w:pPr>
        <w:pStyle w:val="Normal"/>
        <w:spacing w:lineRule="auto" w:line="240"/>
        <w:rPr>
          <w:rFonts w:ascii="Times New Roman" w:hAnsi="Times New Roman" w:cs="Times New Roman"/>
          <w:color w:val="808080"/>
          <w:sz w:val="20"/>
        </w:rPr>
      </w:pPr>
      <w:r>
        <w:rPr>
          <w:rFonts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r>
        <w:br w:type="page"/>
      </w:r>
    </w:p>
    <w:p>
      <w:pPr>
        <w:pStyle w:val="16"/>
        <w:rPr>
          <w:rFonts w:ascii="Times New Roman" w:hAnsi="Times New Roman"/>
          <w:sz w:val="34"/>
          <w:szCs w:val="34"/>
        </w:rPr>
      </w:pPr>
      <w:bookmarkStart w:id="0" w:name="_Toc490494102"/>
      <w:bookmarkStart w:id="1" w:name="_Toc450204622"/>
      <w:bookmarkEnd w:id="1"/>
      <w:r>
        <w:rPr>
          <w:rFonts w:ascii="Times New Roman" w:hAnsi="Times New Roman"/>
          <w:sz w:val="34"/>
          <w:szCs w:val="34"/>
        </w:rPr>
        <w:t>1. ВВЕДЕНИЕ</w:t>
      </w:r>
      <w:bookmarkEnd w:id="0"/>
    </w:p>
    <w:p>
      <w:pPr>
        <w:pStyle w:val="26"/>
        <w:ind w:firstLine="709"/>
        <w:rPr>
          <w:rFonts w:ascii="Times New Roman" w:hAnsi="Times New Roman"/>
        </w:rPr>
      </w:pPr>
      <w:bookmarkStart w:id="2" w:name="_Toc490494103"/>
      <w:r>
        <w:rPr>
          <w:rFonts w:ascii="Times New Roman" w:hAnsi="Times New Roman"/>
        </w:rPr>
        <w:t xml:space="preserve">1.1. </w:t>
      </w:r>
      <w:r>
        <w:rPr>
          <w:rFonts w:ascii="Times New Roman" w:hAnsi="Times New Roman"/>
          <w:caps/>
        </w:rPr>
        <w:t>Название и описание профессиональной компетенции</w:t>
      </w:r>
      <w:bookmarkEnd w:id="2"/>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1.1.1</w:t>
        <w:tab/>
        <w:t xml:space="preserve">Название профессиональной компетенции: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Сварка «</w:t>
      </w:r>
      <w:r>
        <w:rPr>
          <w:rFonts w:cs="Times New Roman"/>
          <w:sz w:val="28"/>
          <w:szCs w:val="28"/>
          <w:lang w:val="en-US"/>
        </w:rPr>
        <w:t>Welding</w:t>
      </w:r>
      <w:r>
        <w:rPr>
          <w:rFonts w:cs="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1.1.2</w:t>
        <w:tab/>
        <w:t>Описание профессиональной компетенции.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Сварка является ключевым процессом, который находится под контролем как национальных, так и международных стандартов и спецификаций, регулирующих качество материалов и квалификацию сварщика.</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Сварщик подготавливает и осуществляет соединение ряда металлов и металлических сплавов, в основном, при помощи процессов, где источником тепла является электрическая дуга. При электродуговой сварке применяют газовую защиту, чтобы защитить сварочную зону от взаимодействия с окружающей атмосферой. Сварщик должен уметь интерпретировать инженерные чертежи, стандарты и символы и правильно применять эти требования в практической работе.</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Сварщики должны обладать глубокими знаниями и пониманием практик безопасного производства работ, средств индивидуальной защиты, а также угроз и практик, связанных со сварочными технологиями и изготовлением металлоконструкций. Им требуется обладать конкретными знания о широком диапазоне сварочного оборудования и процессов, а также разбираться в том, как сварка влияет на структуру свариваемого материала. Им необходимо разбираться в электричестве и в том, как оно используется в сварочных технологиях.</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Сварщики соединяют элементы конструкций, труб и пластин, а также изготавливают крупно и малогабаритные резервуары высокого давления. Сварщик подготавливает, собирает и соединяет широкий диапазон металлов и металлических сплавов при помощи различных способов сварки, включая ручную дуговую сварку плавящимся покрытым электродом (MMA/111), частично механизированную сварку в среде защитного газа (MIG, MAG/135), ручную дуговую сварку неплавящимся электродом в среде защитного газа (TIG/141) и частично механизированную сварку порошковой проволокой в защитном газе (MIG, MAG/136). Сварщик применяет преимущественно технологии, в которых нагрев, используемый для сварки, осуществляется электрической дугой с целью соединения целого ряда материалов, включая наиболее часто свариваемые: углеродистую сталь, нержавеющую сталь, алюминий и медь, а также их сплавы. Они должны уметь выбирать правильное оборудование, технологические параметры и сварочные технологии в зависимости от соединяемых материалов.</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Сварщики могут использовать процессы термической резки и должны уметь определять правильность подготовки к сварке применительно к виду, толщине и предполагаемому использованию шва. Они используют шлифовальное и режущее оборудование для подготовки сварных соединений. Сварщик может работать в подразделении или на заводе, который производит секции и (или) конструкции для таких разнообразных отраслей, как гражданское строительство, машиностроение, транспорт, судостроительная техника, строительство, сектор услуг и индустрия досуга. Сварщики также осуществляют подготовку строительных площадок, строительство, ремонт и обслуживание конструкций. Сварщик может работать на многих объектах — от станка на заводе до доков, электростанций и морских конструкций, а также в самых разных условиях. Сварщики также заняты в инженерной отрасли, строительстве, на электростанциях и нефтехимических заводах. Они могут работать в опасных условиях, например, в открытом море, при экстремальных погодных условиях, а также в замкнутом пространстве, где доступ к свариваемому соединению ограничен.</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Современный сварщик может специализироваться на одной или нескольких сварочных технологиях и средах. Его также могут привлечь к работе с экзотическими сплавами, например, с дуплексной или супердуплексной нержавеющей сталью и медноникелевыми сплавами. Сварщики обязаны выполнять высокоточные работы, когда сбои и нарушения могут привести к серьезным последствиям с точки зрения стоимости, безопасности и ущерба окружающей среде.</w:t>
      </w:r>
    </w:p>
    <w:p>
      <w:pPr>
        <w:pStyle w:val="26"/>
        <w:ind w:firstLine="709"/>
        <w:rPr>
          <w:rFonts w:ascii="Times New Roman" w:hAnsi="Times New Roman"/>
        </w:rPr>
      </w:pPr>
      <w:bookmarkStart w:id="3" w:name="_Toc490494104"/>
      <w:r>
        <w:rPr>
          <w:rFonts w:ascii="Times New Roman" w:hAnsi="Times New Roman"/>
        </w:rPr>
        <w:t>1.2. ВАЖНОСТЬ И ЗНАЧЕНИЕ НАСТОЯЩЕГО ДОКУМЕНТА</w:t>
      </w:r>
      <w:bookmarkEnd w:id="3"/>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t>
      </w:r>
      <w:r>
        <w:rPr>
          <w:rFonts w:cs="Times New Roman"/>
          <w:sz w:val="28"/>
          <w:szCs w:val="28"/>
          <w:lang w:val="en-US"/>
        </w:rPr>
        <w:t>WSR</w:t>
      </w:r>
      <w:r>
        <w:rPr>
          <w:rFonts w:cs="Times New Roman"/>
          <w:sz w:val="28"/>
          <w:szCs w:val="28"/>
        </w:rPr>
        <w:t xml:space="preserve"> признаёт авторское право </w:t>
      </w:r>
      <w:r>
        <w:rPr>
          <w:rFonts w:cs="Times New Roman"/>
          <w:sz w:val="28"/>
          <w:szCs w:val="28"/>
          <w:lang w:val="en-US"/>
        </w:rPr>
        <w:t>WorldSkills</w:t>
      </w:r>
      <w:r>
        <w:rPr>
          <w:rFonts w:cs="Times New Roman"/>
          <w:sz w:val="28"/>
          <w:szCs w:val="28"/>
        </w:rPr>
        <w:t xml:space="preserve"> </w:t>
      </w:r>
      <w:r>
        <w:rPr>
          <w:rFonts w:cs="Times New Roman"/>
          <w:sz w:val="28"/>
          <w:szCs w:val="28"/>
          <w:lang w:val="en-US"/>
        </w:rPr>
        <w:t>International</w:t>
      </w:r>
      <w:r>
        <w:rPr>
          <w:rFonts w:cs="Times New Roman"/>
          <w:sz w:val="28"/>
          <w:szCs w:val="28"/>
        </w:rPr>
        <w:t xml:space="preserve"> (</w:t>
      </w:r>
      <w:r>
        <w:rPr>
          <w:rFonts w:cs="Times New Roman"/>
          <w:sz w:val="28"/>
          <w:szCs w:val="28"/>
          <w:lang w:val="en-US"/>
        </w:rPr>
        <w:t>WSI</w:t>
      </w:r>
      <w:r>
        <w:rPr>
          <w:rFonts w:cs="Times New Roman"/>
          <w:sz w:val="28"/>
          <w:szCs w:val="28"/>
        </w:rPr>
        <w:t xml:space="preserve">). </w:t>
      </w:r>
      <w:r>
        <w:rPr>
          <w:rFonts w:cs="Times New Roman"/>
          <w:sz w:val="28"/>
          <w:szCs w:val="28"/>
          <w:lang w:val="en-US"/>
        </w:rPr>
        <w:t>WSR</w:t>
      </w:r>
      <w:r>
        <w:rPr>
          <w:rFonts w:cs="Times New Roman"/>
          <w:sz w:val="28"/>
          <w:szCs w:val="28"/>
        </w:rPr>
        <w:t xml:space="preserve"> также признаёт права интеллектуальной собственности </w:t>
      </w:r>
      <w:r>
        <w:rPr>
          <w:rFonts w:cs="Times New Roman"/>
          <w:sz w:val="28"/>
          <w:szCs w:val="28"/>
          <w:lang w:val="en-US"/>
        </w:rPr>
        <w:t>WSI</w:t>
      </w:r>
      <w:r>
        <w:rPr>
          <w:rFonts w:cs="Times New Roman"/>
          <w:sz w:val="28"/>
          <w:szCs w:val="28"/>
        </w:rPr>
        <w:t xml:space="preserve"> в отношении принципов, методов и процедур оценки.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Каждый эксперт и участник должен знать и понимать данное Техническое описание.</w:t>
      </w:r>
    </w:p>
    <w:p>
      <w:pPr>
        <w:pStyle w:val="26"/>
        <w:ind w:firstLine="709"/>
        <w:rPr>
          <w:rFonts w:ascii="Times New Roman" w:hAnsi="Times New Roman"/>
          <w:caps/>
        </w:rPr>
      </w:pPr>
      <w:bookmarkStart w:id="4" w:name="_Toc490494105"/>
      <w:r>
        <w:rPr>
          <w:rFonts w:ascii="Times New Roman" w:hAnsi="Times New Roman"/>
          <w:caps/>
        </w:rPr>
        <w:t>1.3. АССОЦИИРОВАННЫЕ ДОКУМЕНТЫ</w:t>
      </w:r>
      <w:bookmarkEnd w:id="4"/>
    </w:p>
    <w:p>
      <w:pPr>
        <w:pStyle w:val="Style31"/>
        <w:ind w:firstLine="709"/>
        <w:rPr>
          <w:sz w:val="28"/>
          <w:szCs w:val="28"/>
        </w:rPr>
      </w:pPr>
      <w:r>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pPr>
        <w:pStyle w:val="Normal"/>
        <w:numPr>
          <w:ilvl w:val="0"/>
          <w:numId w:val="2"/>
        </w:numPr>
        <w:spacing w:lineRule="auto" w:line="360" w:before="0" w:after="0"/>
        <w:ind w:left="0" w:firstLine="851"/>
        <w:jc w:val="both"/>
        <w:rPr>
          <w:rFonts w:ascii="Times New Roman" w:hAnsi="Times New Roman" w:cs="Times New Roman"/>
          <w:sz w:val="28"/>
          <w:szCs w:val="28"/>
        </w:rPr>
      </w:pPr>
      <w:r>
        <w:rPr>
          <w:rFonts w:cs="Times New Roman"/>
          <w:sz w:val="28"/>
          <w:szCs w:val="28"/>
        </w:rPr>
        <w:t>WSR, Регламент проведения чемпионата;</w:t>
      </w:r>
    </w:p>
    <w:p>
      <w:pPr>
        <w:pStyle w:val="Normal"/>
        <w:numPr>
          <w:ilvl w:val="0"/>
          <w:numId w:val="2"/>
        </w:numPr>
        <w:spacing w:lineRule="auto" w:line="360" w:before="0" w:after="0"/>
        <w:ind w:left="0" w:firstLine="851"/>
        <w:jc w:val="both"/>
        <w:rPr>
          <w:rFonts w:ascii="Times New Roman" w:hAnsi="Times New Roman" w:cs="Times New Roman"/>
          <w:sz w:val="28"/>
          <w:szCs w:val="28"/>
        </w:rPr>
      </w:pPr>
      <w:r>
        <w:rPr>
          <w:rFonts w:cs="Times New Roman"/>
          <w:sz w:val="28"/>
          <w:szCs w:val="28"/>
        </w:rPr>
        <w:t>WSR, онлайн-ресурсы, указанные в данном документе.</w:t>
      </w:r>
    </w:p>
    <w:p>
      <w:pPr>
        <w:pStyle w:val="Normal"/>
        <w:numPr>
          <w:ilvl w:val="0"/>
          <w:numId w:val="2"/>
        </w:numPr>
        <w:spacing w:lineRule="auto" w:line="360" w:before="0" w:after="0"/>
        <w:ind w:left="0" w:firstLine="851"/>
        <w:jc w:val="both"/>
        <w:rPr>
          <w:rFonts w:ascii="Times New Roman" w:hAnsi="Times New Roman" w:cs="Times New Roman"/>
          <w:sz w:val="28"/>
          <w:szCs w:val="28"/>
        </w:rPr>
      </w:pPr>
      <w:r>
        <w:rPr>
          <w:rFonts w:cs="Times New Roman"/>
          <w:sz w:val="28"/>
          <w:szCs w:val="28"/>
          <w:lang w:val="en-US"/>
        </w:rPr>
        <w:t>WSR</w:t>
      </w:r>
      <w:r>
        <w:rPr>
          <w:rFonts w:cs="Times New Roman"/>
          <w:sz w:val="28"/>
          <w:szCs w:val="28"/>
        </w:rPr>
        <w:t>, политика и нормативные положения</w:t>
      </w:r>
    </w:p>
    <w:p>
      <w:pPr>
        <w:pStyle w:val="Normal"/>
        <w:numPr>
          <w:ilvl w:val="0"/>
          <w:numId w:val="2"/>
        </w:numPr>
        <w:spacing w:lineRule="auto" w:line="360" w:before="0" w:after="0"/>
        <w:ind w:left="0" w:firstLine="851"/>
        <w:jc w:val="both"/>
        <w:rPr>
          <w:rFonts w:ascii="Times New Roman" w:hAnsi="Times New Roman" w:cs="Times New Roman"/>
          <w:sz w:val="28"/>
          <w:szCs w:val="28"/>
        </w:rPr>
      </w:pPr>
      <w:r>
        <w:rPr>
          <w:rFonts w:cs="Times New Roman"/>
          <w:sz w:val="28"/>
          <w:szCs w:val="28"/>
        </w:rPr>
        <w:t>Инструкция по охране труда и технике безопасности по компетенции</w:t>
      </w:r>
      <w:r>
        <w:br w:type="page"/>
      </w:r>
    </w:p>
    <w:p>
      <w:pPr>
        <w:pStyle w:val="16"/>
        <w:rPr>
          <w:rFonts w:ascii="Times New Roman" w:hAnsi="Times New Roman"/>
          <w:sz w:val="34"/>
          <w:szCs w:val="34"/>
        </w:rPr>
      </w:pPr>
      <w:bookmarkStart w:id="5" w:name="_Toc490494106"/>
      <w:r>
        <w:rPr>
          <w:rFonts w:ascii="Times New Roman" w:hAnsi="Times New Roman"/>
          <w:sz w:val="34"/>
          <w:szCs w:val="34"/>
        </w:rPr>
        <w:t>2. Стандарт Спецификации WORLDSKILLS (</w:t>
      </w:r>
      <w:r>
        <w:rPr>
          <w:rFonts w:ascii="Times New Roman" w:hAnsi="Times New Roman"/>
          <w:sz w:val="34"/>
          <w:szCs w:val="34"/>
          <w:lang w:val="en-US"/>
        </w:rPr>
        <w:t>WSSS</w:t>
      </w:r>
      <w:r>
        <w:rPr>
          <w:rFonts w:ascii="Times New Roman" w:hAnsi="Times New Roman"/>
          <w:sz w:val="34"/>
          <w:szCs w:val="34"/>
        </w:rPr>
        <w:t>)</w:t>
      </w:r>
      <w:bookmarkEnd w:id="5"/>
    </w:p>
    <w:p>
      <w:pPr>
        <w:pStyle w:val="26"/>
        <w:ind w:firstLine="709"/>
        <w:rPr>
          <w:rFonts w:ascii="Times New Roman" w:hAnsi="Times New Roman"/>
        </w:rPr>
      </w:pPr>
      <w:bookmarkStart w:id="6" w:name="_Toc490494107"/>
      <w:r>
        <w:rPr>
          <w:rFonts w:ascii="Times New Roman" w:hAnsi="Times New Roman"/>
        </w:rPr>
        <w:t>2.1. ОБЩИЕ СВЕДЕНИЯ О СТАНДАРТЕ СПЕЦИФИКАЦИИ WORLDSKILLS (WSSS)</w:t>
      </w:r>
      <w:bookmarkEnd w:id="6"/>
    </w:p>
    <w:p>
      <w:pPr>
        <w:pStyle w:val="Normal"/>
        <w:spacing w:lineRule="auto" w:line="360" w:before="0" w:after="0"/>
        <w:ind w:firstLine="709"/>
        <w:jc w:val="both"/>
        <w:rPr>
          <w:rFonts w:ascii="Times New Roman" w:hAnsi="Times New Roman" w:cs="Times New Roman"/>
          <w:color w:val="000000" w:themeColor="text1"/>
          <w:sz w:val="28"/>
          <w:szCs w:val="28"/>
        </w:rPr>
      </w:pPr>
      <w:r>
        <w:rPr>
          <w:rFonts w:cs="Times New Roman"/>
          <w:color w:val="000000" w:themeColor="text1"/>
          <w:sz w:val="28"/>
          <w:szCs w:val="28"/>
          <w:lang w:val="en-US"/>
        </w:rPr>
        <w:t>WSSS</w:t>
      </w:r>
      <w:r>
        <w:rPr>
          <w:rFonts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pPr>
        <w:pStyle w:val="Normal"/>
        <w:spacing w:lineRule="auto" w:line="360" w:before="0" w:after="0"/>
        <w:ind w:firstLine="709"/>
        <w:jc w:val="both"/>
        <w:rPr>
          <w:rFonts w:ascii="Times New Roman" w:hAnsi="Times New Roman" w:cs="Times New Roman"/>
          <w:color w:val="000000" w:themeColor="text1"/>
          <w:sz w:val="28"/>
          <w:szCs w:val="28"/>
        </w:rPr>
      </w:pPr>
      <w:r>
        <w:rPr>
          <w:rFonts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Pr>
          <w:rFonts w:cs="Times New Roman"/>
          <w:color w:val="000000" w:themeColor="text1"/>
          <w:sz w:val="28"/>
          <w:szCs w:val="28"/>
          <w:lang w:val="en-US"/>
        </w:rPr>
        <w:t>WSSS</w:t>
      </w:r>
      <w:r>
        <w:rPr>
          <w:rFonts w:cs="Times New Roman"/>
          <w:color w:val="000000" w:themeColor="text1"/>
          <w:sz w:val="28"/>
          <w:szCs w:val="28"/>
        </w:rPr>
        <w:t xml:space="preserve"> и в той степени, в которой они могут быть реализованы. Таким образом, </w:t>
      </w:r>
      <w:r>
        <w:rPr>
          <w:rFonts w:cs="Times New Roman"/>
          <w:color w:val="000000" w:themeColor="text1"/>
          <w:sz w:val="28"/>
          <w:szCs w:val="28"/>
          <w:lang w:val="en-US"/>
        </w:rPr>
        <w:t>WSSS</w:t>
      </w:r>
      <w:r>
        <w:rPr>
          <w:rFonts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pPr>
        <w:pStyle w:val="Normal"/>
        <w:spacing w:lineRule="auto" w:line="360" w:before="0" w:after="0"/>
        <w:ind w:firstLine="709"/>
        <w:jc w:val="both"/>
        <w:rPr>
          <w:rFonts w:ascii="Times New Roman" w:hAnsi="Times New Roman" w:cs="Times New Roman"/>
          <w:color w:val="000000" w:themeColor="text1"/>
          <w:sz w:val="28"/>
          <w:szCs w:val="28"/>
        </w:rPr>
      </w:pPr>
      <w:r>
        <w:rPr>
          <w:rFonts w:cs="Times New Roman"/>
          <w:color w:val="000000" w:themeColor="text1"/>
          <w:sz w:val="28"/>
          <w:szCs w:val="28"/>
        </w:rPr>
        <w:t>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pPr>
        <w:pStyle w:val="Normal"/>
        <w:spacing w:lineRule="auto" w:line="360" w:before="0" w:after="0"/>
        <w:ind w:firstLine="709"/>
        <w:jc w:val="both"/>
        <w:rPr>
          <w:rFonts w:ascii="Times New Roman" w:hAnsi="Times New Roman" w:cs="Times New Roman"/>
          <w:color w:val="000000" w:themeColor="text1"/>
          <w:sz w:val="28"/>
          <w:szCs w:val="28"/>
        </w:rPr>
      </w:pPr>
      <w:r>
        <w:rPr>
          <w:rFonts w:cs="Times New Roman"/>
          <w:color w:val="000000" w:themeColor="text1"/>
          <w:sz w:val="28"/>
          <w:szCs w:val="28"/>
          <w:lang w:val="en-US"/>
        </w:rPr>
        <w:t>WSSS</w:t>
      </w:r>
      <w:r>
        <w:rPr>
          <w:rFonts w:cs="Times New Roman"/>
          <w:color w:val="000000" w:themeColor="text1"/>
          <w:sz w:val="28"/>
          <w:szCs w:val="28"/>
        </w:rPr>
        <w:t xml:space="preserve"> разделена на четкие разделы с номерами и заголовками.</w:t>
      </w:r>
    </w:p>
    <w:p>
      <w:pPr>
        <w:pStyle w:val="Normal"/>
        <w:spacing w:lineRule="auto" w:line="360" w:before="0" w:after="0"/>
        <w:ind w:firstLine="709"/>
        <w:jc w:val="both"/>
        <w:rPr>
          <w:rFonts w:ascii="Times New Roman" w:hAnsi="Times New Roman" w:cs="Times New Roman"/>
          <w:color w:val="000000" w:themeColor="text1"/>
          <w:sz w:val="28"/>
          <w:szCs w:val="28"/>
        </w:rPr>
      </w:pPr>
      <w:r>
        <w:rPr>
          <w:rFonts w:cs="Times New Roman"/>
          <w:color w:val="000000" w:themeColor="text1"/>
          <w:sz w:val="28"/>
          <w:szCs w:val="28"/>
        </w:rPr>
        <w:t xml:space="preserve">Каждому разделу назначен процент относительной важности в рамках </w:t>
      </w:r>
      <w:r>
        <w:rPr>
          <w:rFonts w:cs="Times New Roman"/>
          <w:color w:val="000000" w:themeColor="text1"/>
          <w:sz w:val="28"/>
          <w:szCs w:val="28"/>
          <w:lang w:val="en-US"/>
        </w:rPr>
        <w:t>WSSS</w:t>
      </w:r>
      <w:r>
        <w:rPr>
          <w:rFonts w:cs="Times New Roman"/>
          <w:color w:val="000000" w:themeColor="text1"/>
          <w:sz w:val="28"/>
          <w:szCs w:val="28"/>
        </w:rPr>
        <w:t>. Сумма всех процентов относительной важности составляет 100.</w:t>
      </w:r>
    </w:p>
    <w:p>
      <w:pPr>
        <w:pStyle w:val="Normal"/>
        <w:spacing w:lineRule="auto" w:line="360" w:before="0" w:after="0"/>
        <w:ind w:firstLine="709"/>
        <w:jc w:val="both"/>
        <w:rPr>
          <w:rFonts w:ascii="Times New Roman" w:hAnsi="Times New Roman" w:cs="Times New Roman"/>
          <w:color w:val="000000" w:themeColor="text1"/>
          <w:sz w:val="28"/>
          <w:szCs w:val="28"/>
        </w:rPr>
      </w:pPr>
      <w:r>
        <w:rPr>
          <w:rFonts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Pr>
          <w:rFonts w:cs="Times New Roman"/>
          <w:color w:val="000000" w:themeColor="text1"/>
          <w:sz w:val="28"/>
          <w:szCs w:val="28"/>
          <w:lang w:val="en-US"/>
        </w:rPr>
        <w:t>WSSS</w:t>
      </w:r>
      <w:r>
        <w:rPr>
          <w:rFonts w:cs="Times New Roman"/>
          <w:color w:val="000000" w:themeColor="text1"/>
          <w:sz w:val="28"/>
          <w:szCs w:val="28"/>
        </w:rPr>
        <w:t xml:space="preserve">. Они должны отражать </w:t>
      </w:r>
      <w:r>
        <w:rPr>
          <w:rFonts w:cs="Times New Roman"/>
          <w:color w:val="000000" w:themeColor="text1"/>
          <w:sz w:val="28"/>
          <w:szCs w:val="28"/>
          <w:lang w:val="en-US"/>
        </w:rPr>
        <w:t>WSSS</w:t>
      </w:r>
      <w:r>
        <w:rPr>
          <w:rFonts w:cs="Times New Roman"/>
          <w:color w:val="000000" w:themeColor="text1"/>
          <w:sz w:val="28"/>
          <w:szCs w:val="28"/>
        </w:rPr>
        <w:t xml:space="preserve"> настолько всесторонне, насколько допускают ограничения соревнования по компетенции.</w:t>
      </w:r>
    </w:p>
    <w:p>
      <w:pPr>
        <w:pStyle w:val="Normal"/>
        <w:spacing w:lineRule="auto" w:line="360" w:before="0" w:after="0"/>
        <w:ind w:firstLine="709"/>
        <w:jc w:val="both"/>
        <w:rPr>
          <w:rFonts w:ascii="Times New Roman" w:hAnsi="Times New Roman" w:cs="Times New Roman"/>
          <w:color w:val="000000" w:themeColor="text1"/>
          <w:sz w:val="28"/>
          <w:szCs w:val="28"/>
        </w:rPr>
      </w:pPr>
      <w:r>
        <w:rPr>
          <w:rFonts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Pr>
          <w:rFonts w:cs="Times New Roman"/>
          <w:color w:val="000000" w:themeColor="text1"/>
          <w:sz w:val="28"/>
          <w:szCs w:val="28"/>
          <w:lang w:val="en-US"/>
        </w:rPr>
        <w:t>WSSS</w:t>
      </w:r>
      <w:r>
        <w:rPr>
          <w:rFonts w:cs="Times New Roman"/>
          <w:color w:val="000000" w:themeColor="text1"/>
          <w:sz w:val="28"/>
          <w:szCs w:val="28"/>
        </w:rPr>
        <w:t xml:space="preserve"> в максимально возможной степени. Допускаются колебания в пределах 5% при условии, что они не исказят весовые коэффициенты, заданные условиями </w:t>
      </w:r>
      <w:r>
        <w:rPr>
          <w:rFonts w:cs="Times New Roman"/>
          <w:color w:val="000000" w:themeColor="text1"/>
          <w:sz w:val="28"/>
          <w:szCs w:val="28"/>
          <w:lang w:val="en-US"/>
        </w:rPr>
        <w:t>WSSS</w:t>
      </w:r>
      <w:r>
        <w:rPr>
          <w:rFonts w:cs="Times New Roman"/>
          <w:color w:val="000000" w:themeColor="text1"/>
          <w:sz w:val="28"/>
          <w:szCs w:val="28"/>
        </w:rPr>
        <w:t>.</w:t>
      </w:r>
    </w:p>
    <w:p>
      <w:pPr>
        <w:pStyle w:val="Normal"/>
        <w:spacing w:lineRule="auto" w:line="360" w:before="0" w:after="0"/>
        <w:ind w:firstLine="709"/>
        <w:jc w:val="both"/>
        <w:rPr>
          <w:rFonts w:ascii="Times New Roman" w:hAnsi="Times New Roman" w:cs="Times New Roman"/>
          <w:color w:val="000000" w:themeColor="text1"/>
          <w:sz w:val="28"/>
          <w:szCs w:val="28"/>
        </w:rPr>
      </w:pPr>
      <w:r>
        <w:rPr>
          <w:rFonts w:cs="Times New Roman"/>
          <w:color w:val="000000" w:themeColor="text1"/>
          <w:sz w:val="28"/>
          <w:szCs w:val="28"/>
        </w:rPr>
      </w:r>
    </w:p>
    <w:p>
      <w:pPr>
        <w:pStyle w:val="Normal"/>
        <w:spacing w:lineRule="auto" w:line="360" w:before="0" w:after="0"/>
        <w:ind w:firstLine="709"/>
        <w:jc w:val="both"/>
        <w:rPr>
          <w:rFonts w:ascii="Times New Roman" w:hAnsi="Times New Roman" w:cs="Times New Roman"/>
          <w:color w:val="000000" w:themeColor="text1"/>
          <w:sz w:val="28"/>
          <w:szCs w:val="28"/>
        </w:rPr>
      </w:pPr>
      <w:r>
        <w:rPr>
          <w:rFonts w:cs="Times New Roman"/>
          <w:color w:val="000000" w:themeColor="text1"/>
          <w:sz w:val="28"/>
          <w:szCs w:val="28"/>
        </w:rPr>
      </w:r>
    </w:p>
    <w:tbl>
      <w:tblPr>
        <w:tblStyle w:val="af"/>
        <w:tblW w:w="9908" w:type="dxa"/>
        <w:jc w:val="center"/>
        <w:tblInd w:w="0" w:type="dxa"/>
        <w:tblCellMar>
          <w:top w:w="0" w:type="dxa"/>
          <w:left w:w="107" w:type="dxa"/>
          <w:bottom w:w="0" w:type="dxa"/>
          <w:right w:w="108" w:type="dxa"/>
        </w:tblCellMar>
        <w:tblLook w:noVBand="1" w:val="04a0" w:noHBand="0" w:lastColumn="0" w:firstColumn="1" w:lastRow="0" w:firstRow="1"/>
      </w:tblPr>
      <w:tblGrid>
        <w:gridCol w:w="524"/>
        <w:gridCol w:w="7926"/>
        <w:gridCol w:w="1"/>
        <w:gridCol w:w="1457"/>
      </w:tblGrid>
      <w:tr>
        <w:trPr/>
        <w:tc>
          <w:tcPr>
            <w:tcW w:w="8450"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5B9BD5" w:themeFill="accent1" w:val="clear"/>
          </w:tcPr>
          <w:p>
            <w:pPr>
              <w:pStyle w:val="Normal"/>
              <w:spacing w:lineRule="auto" w:line="240" w:before="0" w:after="0"/>
              <w:rPr>
                <w:b/>
                <w:b/>
                <w:bCs/>
                <w:color w:val="FFFFFF" w:themeColor="background1"/>
                <w:sz w:val="28"/>
                <w:szCs w:val="28"/>
                <w:highlight w:val="green"/>
              </w:rPr>
            </w:pPr>
            <w:r>
              <w:rPr>
                <w:rFonts w:eastAsia="Times New Roman" w:cs="Times New Roman"/>
                <w:b/>
                <w:bCs/>
                <w:color w:val="FFFFFF" w:themeColor="background1"/>
                <w:sz w:val="28"/>
                <w:szCs w:val="28"/>
                <w:lang w:eastAsia="ru-RU"/>
              </w:rPr>
              <w:t>Раздел</w:t>
            </w:r>
          </w:p>
        </w:tc>
        <w:tc>
          <w:tcPr>
            <w:tcW w:w="1458"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5B9BD5" w:themeFill="accent1" w:val="clear"/>
          </w:tcPr>
          <w:p>
            <w:pPr>
              <w:pStyle w:val="Normal"/>
              <w:spacing w:lineRule="auto" w:line="240" w:before="0" w:after="0"/>
              <w:jc w:val="center"/>
              <w:rPr>
                <w:b/>
                <w:b/>
                <w:bCs/>
                <w:color w:val="FFFFFF" w:themeColor="background1"/>
                <w:sz w:val="28"/>
                <w:szCs w:val="28"/>
              </w:rPr>
            </w:pPr>
            <w:r>
              <w:rPr>
                <w:rFonts w:eastAsia="Times New Roman" w:cs="Times New Roman"/>
                <w:b/>
                <w:bCs/>
                <w:color w:val="FFFFFF" w:themeColor="background1"/>
                <w:sz w:val="28"/>
                <w:szCs w:val="28"/>
                <w:lang w:eastAsia="ru-RU"/>
              </w:rPr>
              <w:t>Важность</w:t>
            </w:r>
          </w:p>
          <w:p>
            <w:pPr>
              <w:pStyle w:val="Normal"/>
              <w:spacing w:lineRule="auto" w:line="240" w:before="0" w:after="0"/>
              <w:jc w:val="center"/>
              <w:rPr>
                <w:b/>
                <w:b/>
                <w:bCs/>
                <w:color w:val="FFFFFF" w:themeColor="background1"/>
                <w:sz w:val="28"/>
                <w:szCs w:val="28"/>
                <w:highlight w:val="green"/>
              </w:rPr>
            </w:pPr>
            <w:r>
              <w:rPr>
                <w:rFonts w:eastAsia="Times New Roman" w:cs="Times New Roman"/>
                <w:b/>
                <w:bCs/>
                <w:color w:val="FFFFFF" w:themeColor="background1"/>
                <w:sz w:val="28"/>
                <w:szCs w:val="28"/>
                <w:lang w:eastAsia="ru-RU"/>
              </w:rPr>
              <w:t>(%)</w:t>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eastAsia="ru-RU"/>
              </w:rPr>
              <w:t>1</w:t>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eastAsia="ru-RU"/>
              </w:rPr>
              <w:t>Организация работы</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jc w:val="center"/>
              <w:rPr>
                <w:b/>
                <w:b/>
                <w:bCs/>
                <w:color w:val="FFFFFF" w:themeColor="background1"/>
                <w:sz w:val="28"/>
                <w:szCs w:val="28"/>
              </w:rPr>
            </w:pPr>
            <w:r>
              <w:rPr>
                <w:rFonts w:eastAsia="Times New Roman" w:cs="Times New Roman"/>
                <w:b/>
                <w:bCs/>
                <w:color w:val="FFFFFF" w:themeColor="background1"/>
                <w:sz w:val="28"/>
                <w:szCs w:val="28"/>
                <w:lang w:eastAsia="ru-RU"/>
              </w:rPr>
              <w:t>10</w:t>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before="0" w:after="0"/>
              <w:rPr>
                <w:bCs/>
                <w:sz w:val="28"/>
                <w:szCs w:val="28"/>
              </w:rPr>
            </w:pPr>
            <w:r>
              <w:rPr>
                <w:rFonts w:cs="Times New Roman"/>
                <w:bCs/>
                <w:sz w:val="28"/>
                <w:szCs w:val="28"/>
                <w:lang w:eastAsia="ru-RU"/>
              </w:rPr>
              <w:t>Специалист должен знать и понимать:</w:t>
            </w:r>
          </w:p>
          <w:p>
            <w:pPr>
              <w:pStyle w:val="ListParagraph"/>
              <w:numPr>
                <w:ilvl w:val="0"/>
                <w:numId w:val="3"/>
              </w:numPr>
              <w:spacing w:lineRule="auto" w:line="240" w:before="0" w:after="0"/>
              <w:contextualSpacing/>
              <w:rPr>
                <w:rFonts w:ascii="Times New Roman" w:hAnsi="Times New Roman" w:eastAsia="FrutigerLTStd-Light" w:cs="FrutigerLTStd-Light"/>
                <w:sz w:val="28"/>
                <w:szCs w:val="28"/>
              </w:rPr>
            </w:pPr>
            <w:r>
              <w:rPr>
                <w:rFonts w:eastAsia="Times New Roman" w:cs="Times New Roman" w:ascii="Times New Roman" w:hAnsi="Times New Roman"/>
                <w:sz w:val="28"/>
                <w:szCs w:val="28"/>
                <w:lang w:eastAsia="ru-RU"/>
              </w:rPr>
              <w:t>Стандарты и законодательство, связанные с охраной труда, техникой безопасности, защитой и гигиеной в сварочной отрасли;</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Ассортимент, применение и обслуживание средств индивидуальной защиты, применяемых в отрасли в любых заданных обстоятельствах;</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Выбор и использование средств защиты, связанных со специфическими или опасными задачами;</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Изображение чертежей ISO A и (или) E (американских и европейских);</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Технические термины и обозначения, используемые в чертежах и планах;</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Терминологию и данные по безопасности, предоставленные производителями;</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Требования и последствия сварочного производства для окружающей среды и устойчивого развития;</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Основные математические операции и преобразование величин;</w:t>
            </w:r>
          </w:p>
          <w:p>
            <w:pPr>
              <w:pStyle w:val="ListParagraph"/>
              <w:numPr>
                <w:ilvl w:val="0"/>
                <w:numId w:val="3"/>
              </w:numPr>
              <w:spacing w:lineRule="auto" w:line="240" w:before="0" w:after="0"/>
              <w:contextualSpacing/>
              <w:rPr>
                <w:bCs/>
                <w:sz w:val="28"/>
                <w:szCs w:val="28"/>
              </w:rPr>
            </w:pPr>
            <w:r>
              <w:rPr>
                <w:rFonts w:eastAsia="Times New Roman" w:cs="Times New Roman" w:ascii="Times New Roman" w:hAnsi="Times New Roman"/>
                <w:sz w:val="28"/>
                <w:szCs w:val="28"/>
                <w:lang w:eastAsia="ru-RU"/>
              </w:rPr>
              <w:t>Геометрические принципы, технологии и расчеты.</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before="0" w:after="0"/>
              <w:rPr>
                <w:bCs/>
                <w:sz w:val="28"/>
                <w:szCs w:val="28"/>
              </w:rPr>
            </w:pPr>
            <w:r>
              <w:rPr>
                <w:rFonts w:cs="Times New Roman"/>
                <w:bCs/>
                <w:sz w:val="28"/>
                <w:szCs w:val="28"/>
                <w:lang w:eastAsia="ru-RU"/>
              </w:rPr>
              <w:t>Специалист должен уметь:</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Обеспечить безопасность труда в отношении самого себя и окружающих;</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Выбирать, носить и обслуживать СИЗ в соответствии с требованиями;</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Распознавать опасные ситуации и принимать надлежащие меры в отношении собственной безопасности и безопасности иных лиц;</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Следовать правильным производственным процессам при работе в опасной среде;</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Обнаруживать и идентифицировать габаритные размеры и сварочные обозначения;</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Следовать инструкциям, приведенным в паспорте безопасности материалов производителя;</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Поддерживать чистоту на рабочем месте;</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Выполнять работу в согласованные сроки;</w:t>
            </w:r>
          </w:p>
          <w:p>
            <w:pPr>
              <w:pStyle w:val="ListParagraph"/>
              <w:numPr>
                <w:ilvl w:val="0"/>
                <w:numId w:val="3"/>
              </w:numPr>
              <w:spacing w:lineRule="auto" w:line="240" w:before="0" w:after="0"/>
              <w:contextualSpacing/>
              <w:rPr>
                <w:bCs/>
                <w:sz w:val="28"/>
                <w:szCs w:val="28"/>
              </w:rPr>
            </w:pPr>
            <w:r>
              <w:rPr>
                <w:rFonts w:eastAsia="Times New Roman" w:cs="Times New Roman" w:ascii="Times New Roman" w:hAnsi="Times New Roman"/>
                <w:sz w:val="28"/>
                <w:szCs w:val="28"/>
                <w:lang w:eastAsia="ru-RU"/>
              </w:rPr>
              <w:t>Выполнять необходимые соединения для конкретных сварочных процедур.</w:t>
            </w:r>
          </w:p>
          <w:p>
            <w:pPr>
              <w:pStyle w:val="ListParagraph"/>
              <w:spacing w:lineRule="auto" w:line="240" w:before="0" w:after="0"/>
              <w:contextualSpacing/>
              <w:rPr>
                <w:rFonts w:cs="Times New Roman"/>
                <w:bCs/>
                <w:sz w:val="28"/>
                <w:szCs w:val="28"/>
                <w:lang w:eastAsia="ru-RU"/>
              </w:rPr>
            </w:pPr>
            <w:r>
              <w:rPr>
                <w:rFonts w:cs="Times New Roman"/>
                <w:bCs/>
                <w:sz w:val="28"/>
                <w:szCs w:val="28"/>
                <w:lang w:eastAsia="ru-RU"/>
              </w:rPr>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eastAsia="ru-RU"/>
              </w:rPr>
              <w:t>2</w:t>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eastAsia="ru-RU"/>
              </w:rPr>
              <w:t>Технологии подготовки и сборки</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jc w:val="center"/>
              <w:rPr>
                <w:b/>
                <w:b/>
                <w:bCs/>
                <w:color w:val="FFFFFF" w:themeColor="background1"/>
                <w:sz w:val="28"/>
                <w:szCs w:val="28"/>
              </w:rPr>
            </w:pPr>
            <w:r>
              <w:rPr>
                <w:rFonts w:eastAsia="Times New Roman" w:cs="Times New Roman"/>
                <w:b/>
                <w:bCs/>
                <w:color w:val="FFFFFF" w:themeColor="background1"/>
                <w:sz w:val="28"/>
                <w:szCs w:val="28"/>
                <w:lang w:eastAsia="ru-RU"/>
              </w:rPr>
              <w:t>10</w:t>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before="0" w:after="0"/>
              <w:rPr>
                <w:bCs/>
                <w:sz w:val="28"/>
                <w:szCs w:val="28"/>
              </w:rPr>
            </w:pPr>
            <w:r>
              <w:rPr>
                <w:rFonts w:cs="Times New Roman"/>
                <w:bCs/>
                <w:sz w:val="28"/>
                <w:szCs w:val="28"/>
                <w:lang w:eastAsia="ru-RU"/>
              </w:rPr>
              <w:t>Специалист должен знать и понимать:</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Как интерпретировать сборочные или рабочие чертежи и сварочные обозначения;</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Классификацию и конкретное применение сварочных расходных материалов, в том числе:</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Кодировку и обозначение сварочных электродов</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Диаметры и конкретное применение сварочного прутка</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Выбор и подготовку сварочных электродов.</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Как загрязнение поверхности может повлиять на характеристики готового сварного шва;</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Правильные настройки сварочного аппарата:</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Полярность при сварке;</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Положение при сварке;</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Материал;</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Толщина материала;</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Присадочный металл и скорость подачи.</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Любую точную настройку, требующуюся аппаратному обеспечению, форму вольфрамового электрода, тип прутка и его диаметр и т.д.;</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Методы подготовки кромок в соответствии с профилем шва, прочностью и материалом;</w:t>
            </w:r>
          </w:p>
          <w:p>
            <w:pPr>
              <w:pStyle w:val="ListParagraph"/>
              <w:numPr>
                <w:ilvl w:val="0"/>
                <w:numId w:val="3"/>
              </w:numPr>
              <w:spacing w:lineRule="auto" w:line="240" w:before="0" w:after="0"/>
              <w:contextualSpacing/>
              <w:rPr>
                <w:bCs/>
                <w:sz w:val="28"/>
                <w:szCs w:val="28"/>
              </w:rPr>
            </w:pPr>
            <w:r>
              <w:rPr>
                <w:rFonts w:eastAsia="Times New Roman" w:cs="Times New Roman" w:ascii="Times New Roman" w:hAnsi="Times New Roman"/>
                <w:sz w:val="28"/>
                <w:szCs w:val="28"/>
                <w:lang w:eastAsia="ru-RU"/>
              </w:rPr>
              <w:t>Методы контроля деформаций в стали, сплавах и алюминии.</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before="0" w:after="0"/>
              <w:rPr>
                <w:bCs/>
                <w:sz w:val="28"/>
                <w:szCs w:val="28"/>
              </w:rPr>
            </w:pPr>
            <w:r>
              <w:rPr>
                <w:rFonts w:cs="Times New Roman"/>
                <w:bCs/>
                <w:sz w:val="28"/>
                <w:szCs w:val="28"/>
                <w:lang w:eastAsia="ru-RU"/>
              </w:rPr>
              <w:t>Специалист должен уметь:</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Настраивать сварочное оборудование в соответствии со спецификациями производителя, включая (среди прочего):</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Полярность при сварке;</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Силу тока в амперах при сварке;</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Сварочное напряжение;</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Скорость подачи прутка;</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Скорость перемещения;</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Угол перемещения/электрода;</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Режим переноса металла.</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Подготавливать кромки материала в соответствии со спецификациями и требованиями чертежей;</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Выбирать и эксплуатировать соответствующие средства контроля для минимизации и коррекции деформаций;</w:t>
            </w:r>
          </w:p>
          <w:p>
            <w:pPr>
              <w:pStyle w:val="ListParagraph"/>
              <w:numPr>
                <w:ilvl w:val="0"/>
                <w:numId w:val="3"/>
              </w:numPr>
              <w:spacing w:lineRule="auto" w:line="240" w:before="0" w:after="0"/>
              <w:contextualSpacing/>
              <w:rPr>
                <w:bCs/>
                <w:sz w:val="28"/>
                <w:szCs w:val="28"/>
              </w:rPr>
            </w:pPr>
            <w:r>
              <w:rPr>
                <w:rFonts w:eastAsia="Times New Roman" w:cs="Times New Roman" w:ascii="Times New Roman" w:hAnsi="Times New Roman"/>
                <w:sz w:val="28"/>
                <w:szCs w:val="28"/>
                <w:lang w:eastAsia="ru-RU"/>
              </w:rPr>
              <w:t>Выполнять необходимые процедуры для контроля подачи тепла.</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eastAsia="ru-RU"/>
              </w:rPr>
              <w:t>3</w:t>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eastAsia="ru-RU"/>
              </w:rPr>
              <w:t>Сварочные материалы</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jc w:val="center"/>
              <w:rPr>
                <w:b/>
                <w:b/>
                <w:bCs/>
                <w:color w:val="FFFFFF" w:themeColor="background1"/>
                <w:sz w:val="28"/>
                <w:szCs w:val="28"/>
              </w:rPr>
            </w:pPr>
            <w:r>
              <w:rPr>
                <w:rFonts w:eastAsia="Times New Roman" w:cs="Times New Roman"/>
                <w:b/>
                <w:bCs/>
                <w:color w:val="FFFFFF" w:themeColor="background1"/>
                <w:sz w:val="28"/>
                <w:szCs w:val="28"/>
                <w:lang w:eastAsia="ru-RU"/>
              </w:rPr>
              <w:t>10</w:t>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before="0" w:after="0"/>
              <w:rPr>
                <w:bCs/>
                <w:sz w:val="28"/>
                <w:szCs w:val="28"/>
              </w:rPr>
            </w:pPr>
            <w:r>
              <w:rPr>
                <w:rFonts w:cs="Times New Roman"/>
                <w:bCs/>
                <w:sz w:val="28"/>
                <w:szCs w:val="28"/>
                <w:lang w:eastAsia="ru-RU"/>
              </w:rPr>
              <w:t>Специалист должен знать и понимать:</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Механические и физические свойства:</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углеродистой стали;</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алюминия и его сплавов;</w:t>
            </w:r>
          </w:p>
          <w:p>
            <w:pPr>
              <w:pStyle w:val="ListParagraph"/>
              <w:numPr>
                <w:ilvl w:val="1"/>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нержавеющих сталей.</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Соответствие технологии сварки используемому материалу;</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Процесс выбора сварочных расходных материалов;</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Правильное хранение и обработка сварочных расходных материалов;</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Терминологию, характеристики и безопасное использование сварочных и продувочных газов;</w:t>
            </w:r>
          </w:p>
          <w:p>
            <w:pPr>
              <w:pStyle w:val="ListParagraph"/>
              <w:numPr>
                <w:ilvl w:val="0"/>
                <w:numId w:val="3"/>
              </w:numPr>
              <w:spacing w:lineRule="auto" w:line="240" w:before="0" w:after="0"/>
              <w:contextualSpacing/>
              <w:rPr>
                <w:bCs/>
                <w:sz w:val="28"/>
                <w:szCs w:val="28"/>
              </w:rPr>
            </w:pPr>
            <w:r>
              <w:rPr>
                <w:rFonts w:eastAsia="Times New Roman" w:cs="Times New Roman" w:ascii="Times New Roman" w:hAnsi="Times New Roman"/>
                <w:sz w:val="28"/>
                <w:szCs w:val="28"/>
                <w:lang w:eastAsia="ru-RU"/>
              </w:rPr>
              <w:t>Воздействие сварки на структуру материала.</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before="0" w:after="0"/>
              <w:rPr>
                <w:bCs/>
                <w:sz w:val="28"/>
                <w:szCs w:val="28"/>
              </w:rPr>
            </w:pPr>
            <w:r>
              <w:rPr>
                <w:rFonts w:cs="Times New Roman"/>
                <w:bCs/>
                <w:sz w:val="28"/>
                <w:szCs w:val="28"/>
                <w:lang w:eastAsia="ru-RU"/>
              </w:rPr>
              <w:t>Специалист должен уметь:</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Использовать материалы с учетом их механических и физических свойств;</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Правильно хранить расходные материалы с учетом типа, назначения и соображений безопасности;</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Выбирать и подготавливать материалы с учетом ведомости материалов на чертеже;</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Выбирать методы, используемые при защите зоны сварки от загрязнения;</w:t>
            </w:r>
          </w:p>
          <w:p>
            <w:pPr>
              <w:pStyle w:val="ListParagraph"/>
              <w:numPr>
                <w:ilvl w:val="0"/>
                <w:numId w:val="3"/>
              </w:numPr>
              <w:spacing w:lineRule="auto" w:line="240" w:before="0" w:after="0"/>
              <w:contextualSpacing/>
              <w:rPr>
                <w:bCs/>
                <w:sz w:val="28"/>
                <w:szCs w:val="28"/>
              </w:rPr>
            </w:pPr>
            <w:r>
              <w:rPr>
                <w:rFonts w:eastAsia="Times New Roman" w:cs="Times New Roman" w:ascii="Times New Roman" w:hAnsi="Times New Roman"/>
                <w:sz w:val="28"/>
                <w:szCs w:val="28"/>
                <w:lang w:eastAsia="ru-RU"/>
              </w:rPr>
              <w:t>Выбирать газы, используемые для защиты и продувки.</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eastAsia="ru-RU"/>
              </w:rPr>
              <w:t>4</w:t>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tabs>
                <w:tab w:val="left" w:pos="2505" w:leader="none"/>
              </w:tabs>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eastAsia="ru-RU"/>
              </w:rPr>
              <w:t>Технология MMAW (111) и GMAW (135)</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jc w:val="center"/>
              <w:rPr>
                <w:b/>
                <w:b/>
                <w:bCs/>
                <w:color w:val="FFFFFF" w:themeColor="background1"/>
                <w:sz w:val="28"/>
                <w:szCs w:val="28"/>
              </w:rPr>
            </w:pPr>
            <w:r>
              <w:rPr>
                <w:rFonts w:eastAsia="Times New Roman" w:cs="Times New Roman"/>
                <w:b/>
                <w:bCs/>
                <w:color w:val="FFFFFF" w:themeColor="background1"/>
                <w:sz w:val="28"/>
                <w:szCs w:val="28"/>
                <w:lang w:eastAsia="ru-RU"/>
              </w:rPr>
              <w:t>25</w:t>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before="0" w:after="0"/>
              <w:rPr>
                <w:bCs/>
                <w:sz w:val="28"/>
                <w:szCs w:val="28"/>
              </w:rPr>
            </w:pPr>
            <w:r>
              <w:rPr>
                <w:rFonts w:cs="Times New Roman"/>
                <w:bCs/>
                <w:sz w:val="28"/>
                <w:szCs w:val="28"/>
                <w:lang w:eastAsia="ru-RU"/>
              </w:rPr>
              <w:t>Специалист должен знать и понимать:</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Интерпретацию сварочных обозначений на чертежах;</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Сварочные позиции, сварочные углы и скорости перемещения;</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Методы эффективного пуска/остановки;</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Техники, используемые для наплавления односторонних швов с проплавлением корня шва;</w:t>
            </w:r>
          </w:p>
          <w:p>
            <w:pPr>
              <w:pStyle w:val="ListParagraph"/>
              <w:numPr>
                <w:ilvl w:val="0"/>
                <w:numId w:val="3"/>
              </w:numPr>
              <w:spacing w:lineRule="auto" w:line="240" w:before="0" w:after="0"/>
              <w:contextualSpacing/>
              <w:rPr>
                <w:bCs/>
                <w:sz w:val="28"/>
                <w:szCs w:val="28"/>
              </w:rPr>
            </w:pPr>
            <w:r>
              <w:rPr>
                <w:rFonts w:eastAsia="Times New Roman" w:cs="Times New Roman" w:ascii="Times New Roman" w:hAnsi="Times New Roman"/>
                <w:sz w:val="28"/>
                <w:szCs w:val="28"/>
                <w:lang w:eastAsia="ru-RU"/>
              </w:rPr>
              <w:t>Техники, используемые для наплавления бездефектных стыковых и угловых сварных швов.</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before="0" w:after="0"/>
              <w:rPr>
                <w:bCs/>
                <w:sz w:val="28"/>
                <w:szCs w:val="28"/>
              </w:rPr>
            </w:pPr>
            <w:r>
              <w:rPr>
                <w:rFonts w:cs="Times New Roman"/>
                <w:bCs/>
                <w:sz w:val="28"/>
                <w:szCs w:val="28"/>
                <w:lang w:eastAsia="ru-RU"/>
              </w:rPr>
              <w:t>Специалист должен уметь:</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Выполнять сварные швы в соответствии с международными спецификациями;</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Интерпретировать сварочную терминологию для выполнения задач согласно спецификациям;</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Выполнять сварку материалов из углеродистой стали во всех позициях (кроме вертикального шва, накладываемого сверху вниз) на трубопроводе и листе. Выполнять односторонние сварные швы с полным проплавлением корня шва;</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Выполнять стыковые и угловые сварные швы с полным проплавлением на трубопроводах и листах;</w:t>
            </w:r>
          </w:p>
          <w:p>
            <w:pPr>
              <w:pStyle w:val="ListParagraph"/>
              <w:numPr>
                <w:ilvl w:val="0"/>
                <w:numId w:val="3"/>
              </w:numPr>
              <w:spacing w:lineRule="auto" w:line="240" w:before="0" w:after="0"/>
              <w:contextualSpacing/>
              <w:rPr>
                <w:bCs/>
                <w:sz w:val="28"/>
                <w:szCs w:val="28"/>
              </w:rPr>
            </w:pPr>
            <w:r>
              <w:rPr>
                <w:rFonts w:eastAsia="Times New Roman" w:cs="Times New Roman" w:ascii="Times New Roman" w:hAnsi="Times New Roman"/>
                <w:sz w:val="28"/>
                <w:szCs w:val="28"/>
                <w:lang w:eastAsia="ru-RU"/>
              </w:rPr>
              <w:t>Осуществлять пуск/остановку.</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val="en-US" w:eastAsia="ru-RU"/>
              </w:rPr>
              <w:t>5</w:t>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eastAsia="ru-RU"/>
              </w:rPr>
              <w:t>Технология FCAW (136)</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jc w:val="center"/>
              <w:rPr>
                <w:b/>
                <w:b/>
                <w:bCs/>
                <w:color w:val="FFFFFF" w:themeColor="background1"/>
                <w:sz w:val="28"/>
                <w:szCs w:val="28"/>
              </w:rPr>
            </w:pPr>
            <w:r>
              <w:rPr>
                <w:rFonts w:eastAsia="Times New Roman" w:cs="Times New Roman"/>
                <w:b/>
                <w:bCs/>
                <w:color w:val="FFFFFF" w:themeColor="background1"/>
                <w:sz w:val="28"/>
                <w:szCs w:val="28"/>
                <w:lang w:eastAsia="ru-RU"/>
              </w:rPr>
              <w:t>10</w:t>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before="0" w:after="0"/>
              <w:rPr>
                <w:bCs/>
                <w:sz w:val="28"/>
                <w:szCs w:val="28"/>
              </w:rPr>
            </w:pPr>
            <w:r>
              <w:rPr>
                <w:rFonts w:cs="Times New Roman"/>
                <w:bCs/>
                <w:sz w:val="28"/>
                <w:szCs w:val="28"/>
                <w:lang w:eastAsia="ru-RU"/>
              </w:rPr>
              <w:t>Специалист должен знать и понимать:</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Как интерпретировать сварочные обозначения на чертежах;</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Сварочные позиции, сварочные углы и скорости перемещения;</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Методы эффективного пуска/остановки;</w:t>
            </w:r>
          </w:p>
          <w:p>
            <w:pPr>
              <w:pStyle w:val="ListParagraph"/>
              <w:numPr>
                <w:ilvl w:val="0"/>
                <w:numId w:val="3"/>
              </w:numPr>
              <w:spacing w:lineRule="auto" w:line="240" w:before="0" w:after="0"/>
              <w:contextualSpacing/>
              <w:rPr>
                <w:bCs/>
                <w:sz w:val="28"/>
                <w:szCs w:val="28"/>
              </w:rPr>
            </w:pPr>
            <w:r>
              <w:rPr>
                <w:rFonts w:eastAsia="Times New Roman" w:cs="Times New Roman" w:ascii="Times New Roman" w:hAnsi="Times New Roman"/>
                <w:sz w:val="28"/>
                <w:szCs w:val="28"/>
                <w:lang w:eastAsia="ru-RU"/>
              </w:rPr>
              <w:t>Техники, используемые для наплавления бездефектных стыковых и угловых сварных швов.</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before="0" w:after="0"/>
              <w:rPr>
                <w:bCs/>
                <w:sz w:val="28"/>
                <w:szCs w:val="28"/>
              </w:rPr>
            </w:pPr>
            <w:r>
              <w:rPr>
                <w:rFonts w:cs="Times New Roman"/>
                <w:bCs/>
                <w:sz w:val="28"/>
                <w:szCs w:val="28"/>
                <w:lang w:eastAsia="ru-RU"/>
              </w:rPr>
              <w:t>Специалист должен уметь:</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Выполнять сварные швы в соответствии с международными спецификациями;</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Интерпретировать сварочную терминологию для выполнения задач согласно спецификациям;</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Выполнять сварку материалов из углеродистой стали во всех позициях (кроме вертикального шва, накладываемого сверху вниз) на трубопроводе и листе;</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Осуществлять пуск/остановку;</w:t>
            </w:r>
          </w:p>
          <w:p>
            <w:pPr>
              <w:pStyle w:val="ListParagraph"/>
              <w:numPr>
                <w:ilvl w:val="0"/>
                <w:numId w:val="3"/>
              </w:numPr>
              <w:spacing w:lineRule="auto" w:line="240" w:before="0" w:after="0"/>
              <w:contextualSpacing/>
              <w:rPr>
                <w:bCs/>
                <w:sz w:val="28"/>
                <w:szCs w:val="28"/>
              </w:rPr>
            </w:pPr>
            <w:r>
              <w:rPr>
                <w:rFonts w:eastAsia="Times New Roman" w:cs="Times New Roman" w:ascii="Times New Roman" w:hAnsi="Times New Roman"/>
                <w:sz w:val="28"/>
                <w:szCs w:val="28"/>
                <w:lang w:eastAsia="ru-RU"/>
              </w:rPr>
              <w:t>Выполнять стыковые и угловые сварные швы с полным проплавлением на трубопроводах и листах.</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eastAsia="ru-RU"/>
              </w:rPr>
              <w:t>6</w:t>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eastAsia="ru-RU"/>
              </w:rPr>
              <w:t>Технология GTAW (141)</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jc w:val="center"/>
              <w:rPr>
                <w:b/>
                <w:b/>
                <w:bCs/>
                <w:color w:val="FFFFFF" w:themeColor="background1"/>
                <w:sz w:val="28"/>
                <w:szCs w:val="28"/>
              </w:rPr>
            </w:pPr>
            <w:r>
              <w:rPr>
                <w:rFonts w:eastAsia="Times New Roman" w:cs="Times New Roman"/>
                <w:b/>
                <w:bCs/>
                <w:color w:val="FFFFFF" w:themeColor="background1"/>
                <w:sz w:val="28"/>
                <w:szCs w:val="28"/>
                <w:lang w:eastAsia="ru-RU"/>
              </w:rPr>
              <w:t>15</w:t>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color w:val="FFFFFF" w:themeColor="background1"/>
                <w:sz w:val="20"/>
                <w:szCs w:val="20"/>
                <w:lang w:eastAsia="ru-RU"/>
              </w:rPr>
            </w:pPr>
            <w:r>
              <w:rPr>
                <w:rFonts w:eastAsia="Times New Roman" w:cs="Times New Roman"/>
                <w:b/>
                <w:bCs/>
                <w:color w:val="FFFFFF" w:themeColor="background1"/>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before="0" w:after="0"/>
              <w:rPr>
                <w:bCs/>
                <w:sz w:val="28"/>
                <w:szCs w:val="28"/>
              </w:rPr>
            </w:pPr>
            <w:r>
              <w:rPr>
                <w:rFonts w:cs="Times New Roman"/>
                <w:bCs/>
                <w:sz w:val="28"/>
                <w:szCs w:val="28"/>
                <w:lang w:eastAsia="ru-RU"/>
              </w:rPr>
              <w:t>Специалист должен знать и понимать:</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Как интерпретировать сварочные обозначения на чертежах;</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Сварочные позиции, сварочные углы и скорости перемещения;</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Методы эффективного пуска/остановки;</w:t>
            </w:r>
          </w:p>
          <w:p>
            <w:pPr>
              <w:pStyle w:val="ListParagraph"/>
              <w:numPr>
                <w:ilvl w:val="0"/>
                <w:numId w:val="3"/>
              </w:numPr>
              <w:spacing w:lineRule="auto" w:line="240" w:before="0" w:after="0"/>
              <w:contextualSpacing/>
              <w:rPr>
                <w:bCs/>
                <w:sz w:val="28"/>
                <w:szCs w:val="28"/>
              </w:rPr>
            </w:pPr>
            <w:r>
              <w:rPr>
                <w:rFonts w:eastAsia="Times New Roman" w:cs="Times New Roman" w:ascii="Times New Roman" w:hAnsi="Times New Roman"/>
                <w:sz w:val="28"/>
                <w:szCs w:val="28"/>
                <w:lang w:eastAsia="ru-RU"/>
              </w:rPr>
              <w:t>Техники, используемые для наплавления бездефектных стыковых и угловых сварных швов.</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color w:val="FFFFFF" w:themeColor="background1"/>
                <w:sz w:val="20"/>
                <w:szCs w:val="20"/>
                <w:lang w:eastAsia="ru-RU"/>
              </w:rPr>
            </w:pPr>
            <w:r>
              <w:rPr>
                <w:rFonts w:eastAsia="Times New Roman" w:cs="Times New Roman"/>
                <w:b/>
                <w:bCs/>
                <w:color w:val="FFFFFF" w:themeColor="background1"/>
                <w:sz w:val="20"/>
                <w:szCs w:val="20"/>
                <w:lang w:eastAsia="ru-RU"/>
              </w:rPr>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color w:val="FFFFFF" w:themeColor="background1"/>
                <w:sz w:val="20"/>
                <w:szCs w:val="20"/>
                <w:lang w:eastAsia="ru-RU"/>
              </w:rPr>
            </w:pPr>
            <w:r>
              <w:rPr>
                <w:rFonts w:eastAsia="Times New Roman" w:cs="Times New Roman"/>
                <w:b/>
                <w:bCs/>
                <w:color w:val="FFFFFF" w:themeColor="background1"/>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before="0" w:after="0"/>
              <w:rPr>
                <w:bCs/>
                <w:sz w:val="28"/>
                <w:szCs w:val="28"/>
              </w:rPr>
            </w:pPr>
            <w:r>
              <w:rPr>
                <w:rFonts w:cs="Times New Roman"/>
                <w:bCs/>
                <w:sz w:val="28"/>
                <w:szCs w:val="28"/>
                <w:lang w:eastAsia="ru-RU"/>
              </w:rPr>
              <w:t>Специалист должен уметь:</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Выполнять сварные швы в соответствии с международными спецификациями;</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Интерпретировать сварочную терминологию для выполнения задач согласно спецификациям;</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Выполнять сварку материалов из углеродистой стали, алюминиевого листа и листа из нержавеющей стали во всех позициях (кроме вертикального шва, накладываемого сверху вниз) на трубопроводе и листе;</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Осуществлять пуск/остановку;</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Выполнять стыковые и угловые сварные швы с полным проплавлением на трубопроводах и листах;</w:t>
            </w:r>
          </w:p>
          <w:p>
            <w:pPr>
              <w:pStyle w:val="ListParagraph"/>
              <w:numPr>
                <w:ilvl w:val="0"/>
                <w:numId w:val="3"/>
              </w:numPr>
              <w:spacing w:lineRule="auto" w:line="240" w:before="0" w:after="0"/>
              <w:contextualSpacing/>
              <w:rPr>
                <w:bCs/>
                <w:sz w:val="28"/>
                <w:szCs w:val="28"/>
              </w:rPr>
            </w:pPr>
            <w:r>
              <w:rPr>
                <w:rFonts w:eastAsia="Times New Roman" w:cs="Times New Roman" w:ascii="Times New Roman" w:hAnsi="Times New Roman"/>
                <w:sz w:val="28"/>
                <w:szCs w:val="28"/>
                <w:lang w:eastAsia="ru-RU"/>
              </w:rPr>
              <w:t>Выполнять швы, используя комбинацию из однократного прохода по листу из нержавеющей стали и алюминия, проварки корня шва и облицовочного прохода.</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color w:val="FFFFFF" w:themeColor="background1"/>
                <w:sz w:val="20"/>
                <w:szCs w:val="20"/>
                <w:lang w:eastAsia="ru-RU"/>
              </w:rPr>
            </w:pPr>
            <w:r>
              <w:rPr>
                <w:rFonts w:eastAsia="Times New Roman" w:cs="Times New Roman"/>
                <w:b/>
                <w:bCs/>
                <w:color w:val="FFFFFF" w:themeColor="background1"/>
                <w:sz w:val="20"/>
                <w:szCs w:val="20"/>
                <w:lang w:eastAsia="ru-RU"/>
              </w:rPr>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eastAsia="ru-RU"/>
              </w:rPr>
              <w:t>7</w:t>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eastAsia="ru-RU"/>
              </w:rPr>
              <w:t>Завершение, обеспечение качества и испытания</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jc w:val="center"/>
              <w:rPr>
                <w:b/>
                <w:b/>
                <w:bCs/>
                <w:color w:val="FFFFFF" w:themeColor="background1"/>
                <w:sz w:val="28"/>
                <w:szCs w:val="28"/>
              </w:rPr>
            </w:pPr>
            <w:r>
              <w:rPr>
                <w:rFonts w:eastAsia="Times New Roman" w:cs="Times New Roman"/>
                <w:b/>
                <w:bCs/>
                <w:color w:val="FFFFFF" w:themeColor="background1"/>
                <w:sz w:val="28"/>
                <w:szCs w:val="28"/>
                <w:lang w:eastAsia="ru-RU"/>
              </w:rPr>
              <w:t>20</w:t>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color w:val="FFFFFF" w:themeColor="background1"/>
                <w:sz w:val="20"/>
                <w:szCs w:val="20"/>
                <w:lang w:eastAsia="ru-RU"/>
              </w:rPr>
            </w:pPr>
            <w:r>
              <w:rPr>
                <w:rFonts w:eastAsia="Times New Roman" w:cs="Times New Roman"/>
                <w:b/>
                <w:bCs/>
                <w:color w:val="FFFFFF" w:themeColor="background1"/>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before="0" w:after="0"/>
              <w:rPr>
                <w:bCs/>
                <w:sz w:val="28"/>
                <w:szCs w:val="28"/>
              </w:rPr>
            </w:pPr>
            <w:r>
              <w:rPr>
                <w:rFonts w:cs="Times New Roman"/>
                <w:bCs/>
                <w:sz w:val="28"/>
                <w:szCs w:val="28"/>
                <w:lang w:eastAsia="ru-RU"/>
              </w:rPr>
              <w:t>Специалист должен знать и понимать:</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Международные спецификации для контроля качества сварного шва;</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Конкретную терминологию, используемую в сварочной отрасли;</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Несплошности/дефекты, которые могут возникнуть в процессе сварки;</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Важность чистоты сварочного металла для качества сварки;</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Перечень разрушающих и неразрушающих испытаний;</w:t>
            </w:r>
          </w:p>
          <w:p>
            <w:pPr>
              <w:pStyle w:val="ListParagraph"/>
              <w:numPr>
                <w:ilvl w:val="0"/>
                <w:numId w:val="3"/>
              </w:numPr>
              <w:spacing w:lineRule="auto" w:line="240" w:before="0" w:after="0"/>
              <w:contextualSpacing/>
              <w:rPr>
                <w:bCs/>
                <w:sz w:val="28"/>
                <w:szCs w:val="28"/>
              </w:rPr>
            </w:pPr>
            <w:r>
              <w:rPr>
                <w:rFonts w:eastAsia="Times New Roman" w:cs="Times New Roman" w:ascii="Times New Roman" w:hAnsi="Times New Roman"/>
                <w:sz w:val="28"/>
                <w:szCs w:val="28"/>
                <w:lang w:eastAsia="ru-RU"/>
              </w:rPr>
              <w:t>Пробные образцы для сертификации сварщика в соответствии с международными стандартами.</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color w:val="FFFFFF" w:themeColor="background1"/>
                <w:sz w:val="20"/>
                <w:szCs w:val="20"/>
                <w:lang w:eastAsia="ru-RU"/>
              </w:rPr>
            </w:pPr>
            <w:r>
              <w:rPr>
                <w:rFonts w:eastAsia="Times New Roman" w:cs="Times New Roman"/>
                <w:b/>
                <w:bCs/>
                <w:color w:val="FFFFFF" w:themeColor="background1"/>
                <w:sz w:val="20"/>
                <w:szCs w:val="20"/>
                <w:lang w:eastAsia="ru-RU"/>
              </w:rPr>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color w:val="FFFFFF" w:themeColor="background1"/>
                <w:sz w:val="20"/>
                <w:szCs w:val="20"/>
                <w:lang w:eastAsia="ru-RU"/>
              </w:rPr>
            </w:pPr>
            <w:r>
              <w:rPr>
                <w:rFonts w:eastAsia="Times New Roman" w:cs="Times New Roman"/>
                <w:b/>
                <w:bCs/>
                <w:color w:val="FFFFFF" w:themeColor="background1"/>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before="0" w:after="0"/>
              <w:rPr>
                <w:bCs/>
                <w:sz w:val="28"/>
                <w:szCs w:val="28"/>
              </w:rPr>
            </w:pPr>
            <w:r>
              <w:rPr>
                <w:rFonts w:cs="Times New Roman"/>
                <w:bCs/>
                <w:sz w:val="28"/>
                <w:szCs w:val="28"/>
                <w:lang w:eastAsia="ru-RU"/>
              </w:rPr>
              <w:t>Специалист должен уметь:</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Выполнять швы, соответствующие спецификациям чертежей и законодательным требованиям;</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Распознавать дефекты сварных швов и принимать соответствующие меры по их исправлению;</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Использовать правильные технологии, чтобы обеспечить чистоту сварочного металла;</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Зачищать швы при помощи проволочных щеток, скребков, зубила и т.д.;</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Сверять выполненные работы с требованиями чертежей, чтобы, по мере необходимости, отразить точность, перпендикулярность и плоскостность;</w:t>
            </w:r>
          </w:p>
          <w:p>
            <w:pPr>
              <w:pStyle w:val="ListParagraph"/>
              <w:numPr>
                <w:ilvl w:val="0"/>
                <w:numId w:val="3"/>
              </w:numPr>
              <w:spacing w:lineRule="auto" w:line="240" w:before="0" w:after="0"/>
              <w:contextualSpacing/>
              <w:rPr>
                <w:rFonts w:ascii="Times New Roman" w:hAnsi="Times New Roman" w:eastAsia="Times New Roman"/>
                <w:sz w:val="28"/>
                <w:szCs w:val="28"/>
              </w:rPr>
            </w:pPr>
            <w:r>
              <w:rPr>
                <w:rFonts w:eastAsia="Times New Roman" w:cs="Times New Roman" w:ascii="Times New Roman" w:hAnsi="Times New Roman"/>
                <w:sz w:val="28"/>
                <w:szCs w:val="28"/>
                <w:lang w:eastAsia="ru-RU"/>
              </w:rPr>
              <w:t>Выполнять базовые неразрушающие испытания и знать более совершенные методы испытаний;</w:t>
            </w:r>
          </w:p>
          <w:p>
            <w:pPr>
              <w:pStyle w:val="ListParagraph"/>
              <w:numPr>
                <w:ilvl w:val="0"/>
                <w:numId w:val="3"/>
              </w:numPr>
              <w:spacing w:lineRule="auto" w:line="240" w:before="0" w:after="0"/>
              <w:contextualSpacing/>
              <w:rPr>
                <w:bCs/>
                <w:sz w:val="28"/>
                <w:szCs w:val="28"/>
              </w:rPr>
            </w:pPr>
            <w:r>
              <w:rPr>
                <w:rFonts w:eastAsia="Times New Roman" w:cs="Times New Roman" w:ascii="Times New Roman" w:hAnsi="Times New Roman"/>
                <w:sz w:val="28"/>
                <w:szCs w:val="28"/>
                <w:lang w:eastAsia="ru-RU"/>
              </w:rPr>
              <w:t>Выполнять гидравлическую опрессовку.</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fill="auto" w:val="clear"/>
          </w:tcPr>
          <w:p>
            <w:pPr>
              <w:pStyle w:val="Normal"/>
              <w:spacing w:lineRule="auto" w:line="240" w:before="0" w:after="0"/>
              <w:rPr>
                <w:rFonts w:ascii="Times New Roman" w:hAnsi="Times New Roman" w:eastAsia="Times New Roman" w:cs="Times New Roman"/>
                <w:b/>
                <w:b/>
                <w:bCs/>
                <w:color w:val="FFFFFF" w:themeColor="background1"/>
                <w:sz w:val="20"/>
                <w:szCs w:val="20"/>
                <w:lang w:eastAsia="ru-RU"/>
              </w:rPr>
            </w:pPr>
            <w:r>
              <w:rPr>
                <w:rFonts w:eastAsia="Times New Roman" w:cs="Times New Roman"/>
                <w:b/>
                <w:bCs/>
                <w:color w:val="FFFFFF" w:themeColor="background1"/>
                <w:sz w:val="20"/>
                <w:szCs w:val="20"/>
                <w:lang w:eastAsia="ru-RU"/>
              </w:rPr>
            </w:r>
          </w:p>
        </w:tc>
      </w:tr>
      <w:tr>
        <w:trPr/>
        <w:tc>
          <w:tcPr>
            <w:tcW w:w="524"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rFonts w:ascii="Times New Roman" w:hAnsi="Times New Roman" w:eastAsia="Times New Roman" w:cs="Times New Roman"/>
                <w:b/>
                <w:b/>
                <w:bCs/>
                <w:color w:val="FFFFFF" w:themeColor="background1"/>
                <w:sz w:val="20"/>
                <w:szCs w:val="20"/>
                <w:lang w:eastAsia="ru-RU"/>
              </w:rPr>
            </w:pPr>
            <w:r>
              <w:rPr>
                <w:rFonts w:eastAsia="Times New Roman" w:cs="Times New Roman"/>
                <w:b/>
                <w:bCs/>
                <w:color w:val="FFFFFF" w:themeColor="background1"/>
                <w:sz w:val="20"/>
                <w:szCs w:val="20"/>
                <w:lang w:eastAsia="ru-RU"/>
              </w:rPr>
            </w:r>
          </w:p>
        </w:tc>
        <w:tc>
          <w:tcPr>
            <w:tcW w:w="7927" w:type="dxa"/>
            <w:gridSpan w:val="2"/>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rPr>
                <w:b/>
                <w:b/>
                <w:bCs/>
                <w:color w:val="FFFFFF" w:themeColor="background1"/>
                <w:sz w:val="28"/>
                <w:szCs w:val="28"/>
              </w:rPr>
            </w:pPr>
            <w:r>
              <w:rPr>
                <w:rFonts w:eastAsia="Times New Roman" w:cs="Times New Roman"/>
                <w:b/>
                <w:bCs/>
                <w:color w:val="FFFFFF" w:themeColor="background1"/>
                <w:sz w:val="28"/>
                <w:szCs w:val="28"/>
                <w:lang w:eastAsia="ru-RU"/>
              </w:rPr>
              <w:t>Всего</w:t>
            </w:r>
          </w:p>
        </w:tc>
        <w:tc>
          <w:tcPr>
            <w:tcW w:w="1457" w:type="dxa"/>
            <w:tc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cBorders>
            <w:shd w:color="auto" w:fill="323E4F" w:themeFill="text2" w:themeFillShade="bf" w:val="clear"/>
          </w:tcPr>
          <w:p>
            <w:pPr>
              <w:pStyle w:val="Normal"/>
              <w:spacing w:lineRule="auto" w:line="240" w:before="0" w:after="0"/>
              <w:jc w:val="center"/>
              <w:rPr>
                <w:b/>
                <w:b/>
                <w:bCs/>
                <w:color w:val="FFFFFF" w:themeColor="background1"/>
                <w:sz w:val="28"/>
                <w:szCs w:val="28"/>
              </w:rPr>
            </w:pPr>
            <w:r>
              <w:rPr>
                <w:rFonts w:eastAsia="Times New Roman" w:cs="Times New Roman"/>
                <w:b/>
                <w:bCs/>
                <w:color w:val="FFFFFF" w:themeColor="background1"/>
                <w:sz w:val="28"/>
                <w:szCs w:val="28"/>
                <w:lang w:eastAsia="ru-RU"/>
              </w:rPr>
              <w:t>100</w:t>
            </w:r>
          </w:p>
        </w:tc>
      </w:tr>
    </w:tbl>
    <w:p>
      <w:pPr>
        <w:pStyle w:val="16"/>
        <w:rPr>
          <w:rFonts w:ascii="Times New Roman" w:hAnsi="Times New Roman"/>
          <w:sz w:val="34"/>
          <w:szCs w:val="34"/>
        </w:rPr>
      </w:pPr>
      <w:bookmarkStart w:id="7" w:name="_Toc490494108"/>
      <w:r>
        <w:rPr>
          <w:rFonts w:ascii="Times New Roman" w:hAnsi="Times New Roman"/>
          <w:sz w:val="34"/>
          <w:szCs w:val="34"/>
        </w:rPr>
        <w:t>3. ОЦЕНОЧНАЯ СТРАТЕГИЯ И ТЕХНИЧЕСКИЕ ОСОБЕННОСТИ ОЦЕНКИ</w:t>
      </w:r>
      <w:bookmarkEnd w:id="7"/>
    </w:p>
    <w:p>
      <w:pPr>
        <w:pStyle w:val="26"/>
        <w:spacing w:before="0" w:after="0"/>
        <w:ind w:firstLine="709"/>
        <w:rPr>
          <w:rFonts w:ascii="Times New Roman" w:hAnsi="Times New Roman"/>
          <w:szCs w:val="28"/>
        </w:rPr>
      </w:pPr>
      <w:bookmarkStart w:id="8" w:name="_Toc490494109"/>
      <w:r>
        <w:rPr>
          <w:rFonts w:ascii="Times New Roman" w:hAnsi="Times New Roman"/>
          <w:szCs w:val="28"/>
        </w:rPr>
        <w:t>3.1. ОСНОВНЫЕ ТРЕБОВАНИЯ</w:t>
      </w:r>
      <w:bookmarkEnd w:id="8"/>
      <w:r>
        <w:rPr>
          <w:rFonts w:ascii="Times New Roman" w:hAnsi="Times New Roman"/>
          <w:szCs w:val="28"/>
        </w:rPr>
        <w:t xml:space="preserve">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Стратегия устанавливает принципы и методы, которым должны соответствовать оценка и начисление баллов W</w:t>
      </w:r>
      <w:r>
        <w:rPr>
          <w:rFonts w:cs="Times New Roman"/>
          <w:sz w:val="28"/>
          <w:szCs w:val="28"/>
          <w:lang w:val="en-US"/>
        </w:rPr>
        <w:t>SR</w:t>
      </w:r>
      <w:r>
        <w:rPr>
          <w:rFonts w:cs="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Экспертная оценка лежит в основе соревнований W</w:t>
      </w:r>
      <w:r>
        <w:rPr>
          <w:rFonts w:cs="Times New Roman"/>
          <w:sz w:val="28"/>
          <w:szCs w:val="28"/>
          <w:lang w:val="en-US"/>
        </w:rPr>
        <w:t>SR</w:t>
      </w:r>
      <w:r>
        <w:rPr>
          <w:rFonts w:cs="Times New Roman"/>
          <w:sz w:val="28"/>
          <w:szCs w:val="28"/>
        </w:rPr>
        <w:t>.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w:t>
      </w:r>
      <w:r>
        <w:rPr>
          <w:rFonts w:cs="Times New Roman"/>
          <w:sz w:val="28"/>
          <w:szCs w:val="28"/>
          <w:lang w:val="en-US"/>
        </w:rPr>
        <w:t>SR</w:t>
      </w:r>
      <w:r>
        <w:rPr>
          <w:rFonts w:cs="Times New Roman"/>
          <w:sz w:val="28"/>
          <w:szCs w:val="28"/>
        </w:rPr>
        <w:t>: схема выставления оценки, конкурсное задание и информационная система чемпионата (CIS).</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Оценка на соревнованиях W</w:t>
      </w:r>
      <w:r>
        <w:rPr>
          <w:rFonts w:cs="Times New Roman"/>
          <w:sz w:val="28"/>
          <w:szCs w:val="28"/>
          <w:lang w:val="en-US"/>
        </w:rPr>
        <w:t>SR</w:t>
      </w:r>
      <w:r>
        <w:rPr>
          <w:rFonts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Схема выставления оценки должна соответствовать процентным показателям в </w:t>
      </w:r>
      <w:r>
        <w:rPr>
          <w:rFonts w:cs="Times New Roman"/>
          <w:sz w:val="28"/>
          <w:szCs w:val="28"/>
          <w:lang w:val="en-US"/>
        </w:rPr>
        <w:t>WSSS</w:t>
      </w:r>
      <w:r>
        <w:rPr>
          <w:rFonts w:cs="Times New Roman"/>
          <w:sz w:val="28"/>
          <w:szCs w:val="28"/>
        </w:rPr>
        <w:t xml:space="preserve">. Конкурсное задание является средством оценки для соревнования по компетенции, и оно также должно соответствовать </w:t>
      </w:r>
      <w:r>
        <w:rPr>
          <w:rFonts w:cs="Times New Roman"/>
          <w:sz w:val="28"/>
          <w:szCs w:val="28"/>
          <w:lang w:val="en-US"/>
        </w:rPr>
        <w:t>WSSS</w:t>
      </w:r>
      <w:r>
        <w:rPr>
          <w:rFonts w:cs="Times New Roman"/>
          <w:sz w:val="28"/>
          <w:szCs w:val="28"/>
        </w:rPr>
        <w:t>. Информационная система чемпионата (CIS) обеспечивает своевременную и точную запись оценок, что способствует надлежащей организации соревнований.</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t>
      </w:r>
      <w:r>
        <w:rPr>
          <w:rFonts w:cs="Times New Roman"/>
          <w:sz w:val="28"/>
          <w:szCs w:val="28"/>
          <w:lang w:val="en-US"/>
        </w:rPr>
        <w:t>WSSS</w:t>
      </w:r>
      <w:r>
        <w:rPr>
          <w:rFonts w:cs="Times New Roman"/>
          <w:sz w:val="28"/>
          <w:szCs w:val="28"/>
        </w:rPr>
        <w:t xml:space="preserve"> и Стратегии оценки. Они представляются на утверждение Менеджеру компетенции вместе, чтобы демонстрировать их качество и соответствие </w:t>
      </w:r>
      <w:r>
        <w:rPr>
          <w:rFonts w:cs="Times New Roman"/>
          <w:sz w:val="28"/>
          <w:szCs w:val="28"/>
          <w:lang w:val="en-US"/>
        </w:rPr>
        <w:t>WSSS</w:t>
      </w:r>
      <w:r>
        <w:rPr>
          <w:rFonts w:cs="Times New Roman"/>
          <w:sz w:val="28"/>
          <w:szCs w:val="28"/>
        </w:rPr>
        <w:t xml:space="preserve">.  </w:t>
      </w:r>
    </w:p>
    <w:p>
      <w:pPr>
        <w:pStyle w:val="16"/>
        <w:rPr>
          <w:rFonts w:ascii="Times New Roman" w:hAnsi="Times New Roman"/>
          <w:sz w:val="34"/>
          <w:szCs w:val="34"/>
        </w:rPr>
      </w:pPr>
      <w:bookmarkStart w:id="9" w:name="_Toc490494110"/>
      <w:r>
        <w:rPr>
          <w:rFonts w:ascii="Times New Roman" w:hAnsi="Times New Roman"/>
          <w:sz w:val="34"/>
          <w:szCs w:val="34"/>
        </w:rPr>
        <w:t>4. СХЕМА ВЫСТАВЛЕНИЯ ОЦЕНки</w:t>
      </w:r>
      <w:bookmarkEnd w:id="9"/>
    </w:p>
    <w:p>
      <w:pPr>
        <w:pStyle w:val="26"/>
        <w:spacing w:before="0" w:after="0"/>
        <w:ind w:firstLine="709"/>
        <w:rPr>
          <w:rFonts w:ascii="Times New Roman" w:hAnsi="Times New Roman"/>
          <w:szCs w:val="28"/>
        </w:rPr>
      </w:pPr>
      <w:bookmarkStart w:id="10" w:name="_Toc490494111"/>
      <w:r>
        <w:rPr>
          <w:rFonts w:ascii="Times New Roman" w:hAnsi="Times New Roman"/>
          <w:szCs w:val="28"/>
        </w:rPr>
        <w:t>4.1. ОБЩИЕ УКАЗАНИЯ</w:t>
      </w:r>
      <w:bookmarkEnd w:id="10"/>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Схема выставления оценки является основным инструментом соревнований </w:t>
      </w:r>
      <w:r>
        <w:rPr>
          <w:rFonts w:cs="Times New Roman"/>
          <w:sz w:val="28"/>
          <w:szCs w:val="28"/>
          <w:lang w:val="en-US"/>
        </w:rPr>
        <w:t>WSR</w:t>
      </w:r>
      <w:r>
        <w:rPr>
          <w:rFonts w:cs="Times New Roman"/>
          <w:sz w:val="28"/>
          <w:szCs w:val="28"/>
        </w:rPr>
        <w:t xml:space="preserve">, определяя соответствие оценки Конкурсного задания и </w:t>
      </w:r>
      <w:r>
        <w:rPr>
          <w:rFonts w:cs="Times New Roman"/>
          <w:sz w:val="28"/>
          <w:szCs w:val="28"/>
          <w:lang w:val="en-US"/>
        </w:rPr>
        <w:t>WSSS</w:t>
      </w:r>
      <w:r>
        <w:rPr>
          <w:rFonts w:cs="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Pr>
          <w:rFonts w:cs="Times New Roman"/>
          <w:sz w:val="28"/>
          <w:szCs w:val="28"/>
          <w:lang w:val="en-US"/>
        </w:rPr>
        <w:t>WSSS</w:t>
      </w:r>
      <w:r>
        <w:rPr>
          <w:rFonts w:cs="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Отражая весовые коэффициенты, указанные в </w:t>
      </w:r>
      <w:r>
        <w:rPr>
          <w:rFonts w:cs="Times New Roman"/>
          <w:sz w:val="28"/>
          <w:szCs w:val="28"/>
          <w:lang w:val="en-US"/>
        </w:rPr>
        <w:t>WSSS</w:t>
      </w:r>
      <w:r>
        <w:rPr>
          <w:rFonts w:cs="Times New Roman"/>
          <w:sz w:val="28"/>
          <w:szCs w:val="28"/>
        </w:rPr>
        <w:t xml:space="preserve">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Кроме того,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 </w:t>
      </w:r>
    </w:p>
    <w:p>
      <w:pPr>
        <w:pStyle w:val="26"/>
        <w:spacing w:before="0" w:after="0"/>
        <w:ind w:firstLine="709"/>
        <w:rPr>
          <w:rFonts w:ascii="Times New Roman" w:hAnsi="Times New Roman"/>
          <w:szCs w:val="28"/>
        </w:rPr>
      </w:pPr>
      <w:bookmarkStart w:id="11" w:name="_Toc490494112"/>
      <w:r>
        <w:rPr>
          <w:rFonts w:ascii="Times New Roman" w:hAnsi="Times New Roman"/>
          <w:szCs w:val="28"/>
        </w:rPr>
        <w:t>4.2. КРИТЕРИИ ОЦЕНКИ</w:t>
      </w:r>
      <w:bookmarkEnd w:id="11"/>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t>
      </w:r>
      <w:r>
        <w:rPr>
          <w:rFonts w:cs="Times New Roman"/>
          <w:sz w:val="28"/>
          <w:szCs w:val="28"/>
          <w:lang w:val="en-US"/>
        </w:rPr>
        <w:t>WSSS</w:t>
      </w:r>
      <w:r>
        <w:rPr>
          <w:rFonts w:cs="Times New Roman"/>
          <w:sz w:val="28"/>
          <w:szCs w:val="28"/>
        </w:rPr>
        <w:t xml:space="preserve">;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t>
      </w:r>
      <w:r>
        <w:rPr>
          <w:rFonts w:cs="Times New Roman"/>
          <w:sz w:val="28"/>
          <w:szCs w:val="28"/>
          <w:lang w:val="en-US"/>
        </w:rPr>
        <w:t>WSSS</w:t>
      </w:r>
      <w:r>
        <w:rPr>
          <w:rFonts w:cs="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Сводная ведомость оценок, генерируемая CIS, включает перечень критериев оценки.</w:t>
      </w:r>
    </w:p>
    <w:p>
      <w:pPr>
        <w:pStyle w:val="Normal"/>
        <w:spacing w:lineRule="auto" w:line="360" w:before="0" w:after="0"/>
        <w:ind w:firstLine="709"/>
        <w:jc w:val="both"/>
        <w:rPr>
          <w:rFonts w:ascii="Times New Roman" w:hAnsi="Times New Roman" w:cs="Times New Roman"/>
        </w:rPr>
      </w:pPr>
      <w:r>
        <w:rPr>
          <w:rFonts w:cs="Times New Roman"/>
          <w:sz w:val="28"/>
          <w:szCs w:val="28"/>
        </w:rPr>
        <w:t>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p>
    <w:p>
      <w:pPr>
        <w:pStyle w:val="26"/>
        <w:spacing w:before="0" w:after="0"/>
        <w:ind w:firstLine="709"/>
        <w:rPr>
          <w:rFonts w:ascii="Times New Roman" w:hAnsi="Times New Roman"/>
          <w:szCs w:val="28"/>
        </w:rPr>
      </w:pPr>
      <w:bookmarkStart w:id="12" w:name="_Toc490494113"/>
      <w:r>
        <w:rPr>
          <w:rFonts w:ascii="Times New Roman" w:hAnsi="Times New Roman"/>
          <w:szCs w:val="28"/>
        </w:rPr>
        <w:t>4.3. СУБКРИТЕРИИ</w:t>
      </w:r>
      <w:bookmarkEnd w:id="12"/>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Каждый критерий оценки разделяется на один или более субкритериев. Каждый субкритерий становится заголовком Схемы выставления оценок.</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 каждой ведомости оценок (субкритериев) указан конкретный день, в который она будет заполняться.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Каждая ведомость оценок (субкритериев) содержит оцениваемые аспекты, подлежащие оценке. Для каждого вида оценки имеется специальная ведомость оценок. </w:t>
      </w:r>
    </w:p>
    <w:p>
      <w:pPr>
        <w:pStyle w:val="26"/>
        <w:spacing w:before="0" w:after="0"/>
        <w:ind w:firstLine="709"/>
        <w:rPr>
          <w:rFonts w:ascii="Times New Roman" w:hAnsi="Times New Roman"/>
          <w:szCs w:val="28"/>
        </w:rPr>
      </w:pPr>
      <w:bookmarkStart w:id="13" w:name="_Toc490494114"/>
      <w:r>
        <w:rPr>
          <w:rFonts w:ascii="Times New Roman" w:hAnsi="Times New Roman"/>
          <w:szCs w:val="28"/>
        </w:rPr>
        <w:t>4.4. АСПЕКТЫ</w:t>
      </w:r>
      <w:bookmarkEnd w:id="13"/>
    </w:p>
    <w:p>
      <w:pPr>
        <w:pStyle w:val="Style22"/>
        <w:widowControl/>
        <w:ind w:firstLine="709"/>
        <w:rPr>
          <w:rFonts w:ascii="Times New Roman" w:hAnsi="Times New Roman"/>
          <w:sz w:val="28"/>
          <w:szCs w:val="28"/>
          <w:lang w:val="ru-RU"/>
        </w:rPr>
      </w:pPr>
      <w:r>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pPr>
        <w:pStyle w:val="Style22"/>
        <w:widowControl/>
        <w:ind w:firstLine="709"/>
        <w:rPr>
          <w:rFonts w:ascii="Times New Roman" w:hAnsi="Times New Roman"/>
          <w:sz w:val="28"/>
          <w:szCs w:val="28"/>
          <w:lang w:val="ru-RU"/>
        </w:rPr>
      </w:pPr>
      <w:r>
        <w:rPr>
          <w:rFonts w:ascii="Times New Roman" w:hAnsi="Times New Roman"/>
          <w:sz w:val="28"/>
          <w:szCs w:val="28"/>
          <w:lang w:val="ru-RU"/>
        </w:rPr>
        <w:t>В ведомости оценок подробно перечисляется каждый аспект, по которому выставляется отметка, вместе с назначенным для его оценки количеством баллов.</w:t>
      </w:r>
    </w:p>
    <w:p>
      <w:pPr>
        <w:pStyle w:val="Style22"/>
        <w:widowControl/>
        <w:ind w:firstLine="709"/>
        <w:rPr>
          <w:rFonts w:ascii="Times New Roman" w:hAnsi="Times New Roman"/>
          <w:sz w:val="28"/>
          <w:szCs w:val="28"/>
          <w:lang w:val="ru-RU"/>
        </w:rPr>
      </w:pPr>
      <w:r>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Pr>
          <w:rFonts w:ascii="Times New Roman" w:hAnsi="Times New Roman"/>
          <w:sz w:val="28"/>
          <w:szCs w:val="28"/>
          <w:lang w:val="en-US"/>
        </w:rPr>
        <w:t>WSSS</w:t>
      </w:r>
      <w:r>
        <w:rPr>
          <w:rFonts w:ascii="Times New Roman" w:hAnsi="Times New Roman"/>
          <w:sz w:val="28"/>
          <w:szCs w:val="28"/>
          <w:lang w:val="ru-RU"/>
        </w:rPr>
        <w:t>. Она будет отображаться в таблице распределения баллов CIS, в следующем формате:</w:t>
      </w:r>
    </w:p>
    <w:tbl>
      <w:tblPr>
        <w:tblStyle w:val="af"/>
        <w:tblW w:w="10343" w:type="dxa"/>
        <w:jc w:val="center"/>
        <w:tblInd w:w="0" w:type="dxa"/>
        <w:tblCellMar>
          <w:top w:w="0" w:type="dxa"/>
          <w:left w:w="108" w:type="dxa"/>
          <w:bottom w:w="0" w:type="dxa"/>
          <w:right w:w="108" w:type="dxa"/>
        </w:tblCellMar>
        <w:tblLook w:noVBand="1" w:val="04a0" w:noHBand="0" w:lastColumn="0" w:firstColumn="1" w:lastRow="0" w:firstRow="1"/>
      </w:tblPr>
      <w:tblGrid>
        <w:gridCol w:w="1675"/>
        <w:gridCol w:w="1134"/>
        <w:gridCol w:w="709"/>
        <w:gridCol w:w="709"/>
        <w:gridCol w:w="709"/>
        <w:gridCol w:w="710"/>
        <w:gridCol w:w="886"/>
        <w:gridCol w:w="2"/>
        <w:gridCol w:w="1257"/>
        <w:gridCol w:w="2"/>
        <w:gridCol w:w="1445"/>
        <w:gridCol w:w="12"/>
        <w:gridCol w:w="1092"/>
      </w:tblGrid>
      <w:tr>
        <w:trPr>
          <w:trHeight w:val="1000" w:hRule="atLeast"/>
          <w:cantSplit w:val="true"/>
        </w:trPr>
        <w:tc>
          <w:tcPr>
            <w:tcW w:w="6532" w:type="dxa"/>
            <w:gridSpan w:val="7"/>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5B9BD5" w:themeFill="accent1" w:val="clear"/>
            <w:vAlign w:val="center"/>
          </w:tcPr>
          <w:p>
            <w:pPr>
              <w:pStyle w:val="Normal"/>
              <w:spacing w:lineRule="auto" w:line="240" w:before="0" w:after="0"/>
              <w:ind w:left="113" w:right="113" w:hanging="0"/>
              <w:jc w:val="center"/>
              <w:rPr>
                <w:b/>
                <w:b/>
                <w:color w:val="FFFFFF"/>
              </w:rPr>
            </w:pPr>
            <w:r>
              <w:rPr>
                <w:rFonts w:eastAsia="Times New Roman" w:cs="Times New Roman"/>
                <w:b/>
                <w:color w:val="FFFFFF"/>
                <w:sz w:val="24"/>
                <w:szCs w:val="20"/>
                <w:lang w:eastAsia="ru-RU"/>
              </w:rPr>
              <w:t>Критерий</w:t>
            </w:r>
          </w:p>
        </w:tc>
        <w:tc>
          <w:tcPr>
            <w:tcW w:w="1259"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5B9BD5" w:themeFill="accent1" w:val="clear"/>
            <w:vAlign w:val="center"/>
          </w:tcPr>
          <w:p>
            <w:pPr>
              <w:pStyle w:val="Normal"/>
              <w:spacing w:lineRule="auto" w:line="240" w:before="0" w:after="0"/>
              <w:jc w:val="center"/>
              <w:rPr>
                <w:b/>
                <w:b/>
                <w:color w:val="FFFFFF"/>
                <w:sz w:val="16"/>
                <w:szCs w:val="16"/>
              </w:rPr>
            </w:pPr>
            <w:r>
              <w:rPr>
                <w:rFonts w:eastAsia="Times New Roman" w:cs="Times New Roman"/>
                <w:b/>
                <w:color w:val="FFFFFF"/>
                <w:sz w:val="16"/>
                <w:szCs w:val="16"/>
                <w:lang w:eastAsia="ru-RU"/>
              </w:rPr>
              <w:t>Итого баллов за раздел WSSS</w:t>
            </w:r>
          </w:p>
        </w:tc>
        <w:tc>
          <w:tcPr>
            <w:tcW w:w="1447"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5B9BD5" w:themeFill="accent1" w:val="clear"/>
            <w:vAlign w:val="center"/>
          </w:tcPr>
          <w:p>
            <w:pPr>
              <w:pStyle w:val="Normal"/>
              <w:spacing w:lineRule="auto" w:line="240" w:before="0" w:after="0"/>
              <w:jc w:val="center"/>
              <w:rPr>
                <w:b/>
                <w:b/>
                <w:color w:val="FFFFFF"/>
                <w:sz w:val="16"/>
                <w:szCs w:val="16"/>
              </w:rPr>
            </w:pPr>
            <w:r>
              <w:rPr>
                <w:rFonts w:eastAsia="Times New Roman" w:cs="Times New Roman"/>
                <w:b/>
                <w:color w:val="FFFFFF"/>
                <w:sz w:val="16"/>
                <w:szCs w:val="16"/>
                <w:lang w:eastAsia="ru-RU"/>
              </w:rPr>
              <w:t>Балла спецификации и стандартов WORLDSKILLS на каждый раздел</w:t>
            </w:r>
          </w:p>
        </w:tc>
        <w:tc>
          <w:tcPr>
            <w:tcW w:w="1104"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5B9BD5" w:themeFill="accent1" w:val="clear"/>
            <w:vAlign w:val="center"/>
          </w:tcPr>
          <w:p>
            <w:pPr>
              <w:pStyle w:val="Normal"/>
              <w:spacing w:lineRule="auto" w:line="240" w:before="0" w:after="0"/>
              <w:jc w:val="center"/>
              <w:rPr>
                <w:b/>
                <w:b/>
                <w:color w:val="FFFFFF"/>
                <w:sz w:val="16"/>
                <w:szCs w:val="16"/>
              </w:rPr>
            </w:pPr>
            <w:r>
              <w:rPr>
                <w:rFonts w:eastAsia="Times New Roman" w:cs="Times New Roman"/>
                <w:b/>
                <w:color w:val="FFFFFF"/>
                <w:sz w:val="16"/>
                <w:szCs w:val="16"/>
                <w:lang w:eastAsia="ru-RU"/>
              </w:rPr>
              <w:t>Величина отклонения</w:t>
            </w:r>
          </w:p>
        </w:tc>
      </w:tr>
      <w:tr>
        <w:trPr>
          <w:trHeight w:val="501" w:hRule="atLeast"/>
        </w:trPr>
        <w:tc>
          <w:tcPr>
            <w:tcW w:w="1675" w:type="dxa"/>
            <w:vMerge w:val="restart"/>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5B9BD5" w:themeFill="accent1" w:val="clear"/>
            <w:textDirection w:val="btLr"/>
            <w:vAlign w:val="center"/>
          </w:tcPr>
          <w:p>
            <w:pPr>
              <w:pStyle w:val="Normal"/>
              <w:spacing w:lineRule="auto" w:line="240" w:before="0" w:after="0"/>
              <w:ind w:left="113" w:right="113" w:hanging="0"/>
              <w:jc w:val="center"/>
              <w:rPr>
                <w:b/>
                <w:b/>
                <w:color w:val="FFFFFF"/>
                <w:sz w:val="24"/>
              </w:rPr>
            </w:pPr>
            <w:r>
              <w:rPr>
                <w:rFonts w:eastAsia="Times New Roman" w:cs="Times New Roman"/>
                <w:b/>
                <w:color w:val="FFFFFF"/>
                <w:sz w:val="24"/>
                <w:szCs w:val="20"/>
                <w:lang w:eastAsia="ru-RU"/>
              </w:rPr>
              <w:t xml:space="preserve">Разделы Спецификации стандарта </w:t>
            </w:r>
            <w:r>
              <w:rPr>
                <w:rFonts w:eastAsia="Times New Roman" w:cs="Times New Roman"/>
                <w:b/>
                <w:color w:val="FFFFFF"/>
                <w:sz w:val="24"/>
                <w:szCs w:val="20"/>
                <w:lang w:val="en-US" w:eastAsia="ru-RU"/>
              </w:rPr>
              <w:t>WS</w:t>
            </w:r>
            <w:r>
              <w:rPr>
                <w:rFonts w:eastAsia="Times New Roman" w:cs="Times New Roman"/>
                <w:b/>
                <w:color w:val="FFFFFF"/>
                <w:sz w:val="24"/>
                <w:szCs w:val="20"/>
                <w:lang w:eastAsia="ru-RU"/>
              </w:rPr>
              <w:t xml:space="preserve"> (</w:t>
            </w:r>
            <w:r>
              <w:rPr>
                <w:rFonts w:eastAsia="Times New Roman" w:cs="Times New Roman"/>
                <w:b/>
                <w:color w:val="FFFFFF"/>
                <w:sz w:val="24"/>
                <w:szCs w:val="20"/>
                <w:lang w:val="en-US" w:eastAsia="ru-RU"/>
              </w:rPr>
              <w:t>WSSS</w:t>
            </w:r>
            <w:r>
              <w:rPr>
                <w:rFonts w:eastAsia="Times New Roman" w:cs="Times New Roman"/>
                <w:b/>
                <w:color w:val="FFFFFF"/>
                <w:sz w:val="24"/>
                <w:szCs w:val="20"/>
                <w:lang w:eastAsia="ru-RU"/>
              </w:rPr>
              <w:t>)</w:t>
            </w:r>
          </w:p>
        </w:tc>
        <w:tc>
          <w:tcPr>
            <w:tcW w:w="113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vAlign w:val="center"/>
          </w:tcPr>
          <w:p>
            <w:pPr>
              <w:pStyle w:val="Normal"/>
              <w:spacing w:lineRule="auto" w:line="240" w:before="0" w:after="0"/>
              <w:jc w:val="center"/>
              <w:rPr>
                <w:b/>
                <w:b/>
                <w:sz w:val="24"/>
                <w:szCs w:val="24"/>
                <w:lang w:val="en-US"/>
              </w:rPr>
            </w:pPr>
            <w:r>
              <w:rPr>
                <w:rFonts w:eastAsia="Times New Roman" w:cs="Times New Roman"/>
                <w:b/>
                <w:sz w:val="24"/>
                <w:szCs w:val="24"/>
                <w:lang w:val="en-US" w:eastAsia="ru-RU"/>
              </w:rPr>
              <w:t>A</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vAlign w:val="center"/>
          </w:tcPr>
          <w:p>
            <w:pPr>
              <w:pStyle w:val="Normal"/>
              <w:spacing w:lineRule="auto" w:line="240" w:before="0" w:after="0"/>
              <w:jc w:val="center"/>
              <w:rPr>
                <w:b/>
                <w:b/>
                <w:sz w:val="24"/>
                <w:szCs w:val="24"/>
                <w:lang w:val="en-US"/>
              </w:rPr>
            </w:pPr>
            <w:r>
              <w:rPr>
                <w:rFonts w:eastAsia="Times New Roman" w:cs="Times New Roman"/>
                <w:b/>
                <w:sz w:val="24"/>
                <w:szCs w:val="24"/>
                <w:lang w:val="en-US" w:eastAsia="ru-RU"/>
              </w:rPr>
              <w:t>B</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vAlign w:val="center"/>
          </w:tcPr>
          <w:p>
            <w:pPr>
              <w:pStyle w:val="Normal"/>
              <w:spacing w:lineRule="auto" w:line="240" w:before="0" w:after="0"/>
              <w:jc w:val="center"/>
              <w:rPr>
                <w:b/>
                <w:b/>
                <w:sz w:val="24"/>
                <w:szCs w:val="24"/>
                <w:lang w:val="en-US"/>
              </w:rPr>
            </w:pPr>
            <w:r>
              <w:rPr>
                <w:rFonts w:eastAsia="Times New Roman" w:cs="Times New Roman"/>
                <w:b/>
                <w:sz w:val="24"/>
                <w:szCs w:val="24"/>
                <w:lang w:val="en-US" w:eastAsia="ru-RU"/>
              </w:rPr>
              <w:t>C</w:t>
            </w:r>
          </w:p>
        </w:tc>
        <w:tc>
          <w:tcPr>
            <w:tcW w:w="710"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vAlign w:val="center"/>
          </w:tcPr>
          <w:p>
            <w:pPr>
              <w:pStyle w:val="Normal"/>
              <w:spacing w:lineRule="auto" w:line="240" w:before="0" w:after="0"/>
              <w:jc w:val="center"/>
              <w:rPr>
                <w:b/>
                <w:b/>
                <w:sz w:val="24"/>
                <w:szCs w:val="24"/>
                <w:lang w:val="en-US"/>
              </w:rPr>
            </w:pPr>
            <w:r>
              <w:rPr>
                <w:rFonts w:eastAsia="Times New Roman" w:cs="Times New Roman"/>
                <w:b/>
                <w:sz w:val="24"/>
                <w:szCs w:val="24"/>
                <w:lang w:val="en-US" w:eastAsia="ru-RU"/>
              </w:rPr>
              <w:t>D</w:t>
            </w:r>
          </w:p>
        </w:tc>
        <w:tc>
          <w:tcPr>
            <w:tcW w:w="888"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vAlign w:val="center"/>
          </w:tcPr>
          <w:p>
            <w:pPr>
              <w:pStyle w:val="Normal"/>
              <w:spacing w:lineRule="auto" w:line="240" w:before="0" w:after="0"/>
              <w:jc w:val="center"/>
              <w:rPr>
                <w:b/>
                <w:b/>
                <w:sz w:val="24"/>
                <w:szCs w:val="24"/>
                <w:lang w:val="en-US"/>
              </w:rPr>
            </w:pPr>
            <w:r>
              <w:rPr>
                <w:rFonts w:eastAsia="Times New Roman" w:cs="Times New Roman"/>
                <w:b/>
                <w:sz w:val="24"/>
                <w:szCs w:val="24"/>
                <w:lang w:val="en-US" w:eastAsia="ru-RU"/>
              </w:rPr>
              <w:t>E</w:t>
            </w:r>
          </w:p>
        </w:tc>
        <w:tc>
          <w:tcPr>
            <w:tcW w:w="1259"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vAlign w:val="center"/>
          </w:tcPr>
          <w:p>
            <w:pPr>
              <w:pStyle w:val="Normal"/>
              <w:spacing w:lineRule="auto" w:line="240" w:before="0" w:after="0"/>
              <w:ind w:right="172" w:hanging="176"/>
              <w:jc w:val="both"/>
              <w:rPr>
                <w:rFonts w:ascii="Times New Roman" w:hAnsi="Times New Roman" w:eastAsia="Times New Roman" w:cs="Times New Roman"/>
                <w:b/>
                <w:b/>
                <w:sz w:val="20"/>
                <w:szCs w:val="20"/>
                <w:lang w:eastAsia="ru-RU"/>
              </w:rPr>
            </w:pPr>
            <w:r>
              <w:rPr>
                <w:rFonts w:eastAsia="Times New Roman" w:cs="Times New Roman"/>
                <w:b/>
                <w:sz w:val="20"/>
                <w:szCs w:val="20"/>
                <w:lang w:eastAsia="ru-RU"/>
              </w:rPr>
            </w:r>
          </w:p>
        </w:tc>
        <w:tc>
          <w:tcPr>
            <w:tcW w:w="1457"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tcPr>
          <w:p>
            <w:pPr>
              <w:pStyle w:val="Normal"/>
              <w:spacing w:lineRule="auto" w:line="240" w:before="0" w:after="0"/>
              <w:jc w:val="both"/>
              <w:rPr>
                <w:rFonts w:ascii="Times New Roman" w:hAnsi="Times New Roman" w:eastAsia="Times New Roman" w:cs="Times New Roman"/>
                <w:b/>
                <w:b/>
                <w:sz w:val="20"/>
                <w:szCs w:val="20"/>
                <w:lang w:eastAsia="ru-RU"/>
              </w:rPr>
            </w:pPr>
            <w:r>
              <w:rPr>
                <w:rFonts w:eastAsia="Times New Roman" w:cs="Times New Roman"/>
                <w:b/>
                <w:sz w:val="20"/>
                <w:szCs w:val="20"/>
                <w:lang w:eastAsia="ru-RU"/>
              </w:rPr>
            </w:r>
          </w:p>
        </w:tc>
        <w:tc>
          <w:tcPr>
            <w:tcW w:w="1092"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tcPr>
          <w:p>
            <w:pPr>
              <w:pStyle w:val="Normal"/>
              <w:spacing w:lineRule="auto" w:line="240" w:before="0" w:after="0"/>
              <w:jc w:val="both"/>
              <w:rPr>
                <w:rFonts w:ascii="Times New Roman" w:hAnsi="Times New Roman" w:eastAsia="Times New Roman" w:cs="Times New Roman"/>
                <w:b/>
                <w:b/>
                <w:sz w:val="20"/>
                <w:szCs w:val="20"/>
                <w:lang w:eastAsia="ru-RU"/>
              </w:rPr>
            </w:pPr>
            <w:r>
              <w:rPr>
                <w:rFonts w:eastAsia="Times New Roman" w:cs="Times New Roman"/>
                <w:b/>
                <w:sz w:val="20"/>
                <w:szCs w:val="20"/>
                <w:lang w:eastAsia="ru-RU"/>
              </w:rPr>
            </w:r>
          </w:p>
        </w:tc>
      </w:tr>
      <w:tr>
        <w:trPr>
          <w:trHeight w:val="501" w:hRule="atLeast"/>
        </w:trPr>
        <w:tc>
          <w:tcPr>
            <w:tcW w:w="1675" w:type="dxa"/>
            <w:vMerge w:val="continue"/>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5B9BD5" w:themeFill="accent1" w:val="clear"/>
          </w:tcPr>
          <w:p>
            <w:pPr>
              <w:pStyle w:val="Normal"/>
              <w:spacing w:lineRule="auto" w:line="240" w:before="0" w:after="0"/>
              <w:jc w:val="both"/>
              <w:rPr>
                <w:rFonts w:ascii="Times New Roman" w:hAnsi="Times New Roman" w:eastAsia="Times New Roman" w:cs="Times New Roman"/>
                <w:b/>
                <w:b/>
                <w:color w:val="FFFFFF"/>
                <w:sz w:val="20"/>
                <w:szCs w:val="20"/>
                <w:lang w:eastAsia="ru-RU"/>
              </w:rPr>
            </w:pPr>
            <w:r>
              <w:rPr>
                <w:rFonts w:eastAsia="Times New Roman" w:cs="Times New Roman"/>
                <w:b/>
                <w:color w:val="FFFFFF"/>
                <w:sz w:val="20"/>
                <w:szCs w:val="20"/>
                <w:lang w:eastAsia="ru-RU"/>
              </w:rPr>
            </w:r>
          </w:p>
        </w:tc>
        <w:tc>
          <w:tcPr>
            <w:tcW w:w="113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vAlign w:val="center"/>
          </w:tcPr>
          <w:p>
            <w:pPr>
              <w:pStyle w:val="Normal"/>
              <w:spacing w:lineRule="auto" w:line="240" w:before="0" w:after="0"/>
              <w:jc w:val="center"/>
              <w:rPr>
                <w:b/>
                <w:b/>
                <w:sz w:val="24"/>
                <w:szCs w:val="24"/>
                <w:lang w:val="en-US"/>
              </w:rPr>
            </w:pPr>
            <w:r>
              <w:rPr>
                <w:rFonts w:eastAsia="Times New Roman" w:cs="Times New Roman"/>
                <w:b/>
                <w:sz w:val="24"/>
                <w:szCs w:val="24"/>
                <w:lang w:val="en-US" w:eastAsia="ru-RU"/>
              </w:rPr>
              <w:t>1</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eastAsia="Courier New"/>
                <w:color w:val="000000"/>
                <w:sz w:val="16"/>
                <w:szCs w:val="16"/>
                <w:lang w:bidi="en-US"/>
              </w:rPr>
            </w:pPr>
            <w:r>
              <w:rPr>
                <w:rFonts w:eastAsia="Courier New" w:cs="Times New Roman"/>
                <w:color w:val="000000"/>
                <w:sz w:val="16"/>
                <w:szCs w:val="16"/>
                <w:lang w:eastAsia="ru-RU" w:bidi="en-US"/>
              </w:rPr>
              <w:t>7,00</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eastAsia="Arial"/>
                <w:color w:val="000000"/>
                <w:sz w:val="16"/>
                <w:szCs w:val="16"/>
                <w:lang w:bidi="en-US"/>
              </w:rPr>
            </w:pPr>
            <w:r>
              <w:rPr>
                <w:rFonts w:eastAsia="Arial" w:cs="Times New Roman"/>
                <w:color w:val="000000"/>
                <w:sz w:val="16"/>
                <w:szCs w:val="16"/>
                <w:lang w:eastAsia="ru-RU" w:bidi="en-US"/>
              </w:rPr>
              <w:t>1,00</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bidi="en-US"/>
              </w:rPr>
            </w:pPr>
            <w:r>
              <w:rPr>
                <w:rFonts w:eastAsia="Times New Roman" w:cs="Times New Roman"/>
                <w:color w:val="000000"/>
                <w:sz w:val="20"/>
                <w:szCs w:val="20"/>
                <w:lang w:eastAsia="ru-RU" w:bidi="en-US"/>
              </w:rPr>
            </w:r>
          </w:p>
        </w:tc>
        <w:tc>
          <w:tcPr>
            <w:tcW w:w="710"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bidi="en-US"/>
              </w:rPr>
            </w:pPr>
            <w:r>
              <w:rPr>
                <w:rFonts w:eastAsia="Times New Roman" w:cs="Times New Roman"/>
                <w:color w:val="000000"/>
                <w:sz w:val="20"/>
                <w:szCs w:val="20"/>
                <w:lang w:eastAsia="ru-RU" w:bidi="en-US"/>
              </w:rPr>
            </w:r>
          </w:p>
        </w:tc>
        <w:tc>
          <w:tcPr>
            <w:tcW w:w="888"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r>
          </w:p>
          <w:p>
            <w:pPr>
              <w:pStyle w:val="Normal"/>
              <w:spacing w:lineRule="auto" w:line="240" w:before="0" w:after="0"/>
              <w:jc w:val="center"/>
              <w:rPr>
                <w:sz w:val="16"/>
                <w:szCs w:val="16"/>
              </w:rPr>
            </w:pPr>
            <w:r>
              <w:rPr>
                <w:rFonts w:eastAsia="Times New Roman" w:cs="Times New Roman"/>
                <w:sz w:val="16"/>
                <w:szCs w:val="16"/>
                <w:lang w:eastAsia="ru-RU"/>
              </w:rPr>
              <w:t>2,00</w:t>
            </w:r>
          </w:p>
        </w:tc>
        <w:tc>
          <w:tcPr>
            <w:tcW w:w="1259"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rFonts w:eastAsia="Arial"/>
                <w:color w:val="000000"/>
                <w:szCs w:val="16"/>
                <w:lang w:bidi="en-US"/>
              </w:rPr>
            </w:pPr>
            <w:r>
              <w:rPr>
                <w:rFonts w:eastAsia="Arial" w:cs="Times New Roman"/>
                <w:color w:val="000000"/>
                <w:sz w:val="20"/>
                <w:szCs w:val="16"/>
                <w:lang w:eastAsia="ru-RU" w:bidi="en-US"/>
              </w:rPr>
              <w:t>10,00</w:t>
            </w:r>
          </w:p>
        </w:tc>
        <w:tc>
          <w:tcPr>
            <w:tcW w:w="1457"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rFonts w:eastAsia="Arial"/>
                <w:color w:val="000000"/>
                <w:szCs w:val="16"/>
                <w:lang w:bidi="en-US"/>
              </w:rPr>
            </w:pPr>
            <w:r>
              <w:rPr>
                <w:rFonts w:eastAsia="Arial" w:cs="Times New Roman"/>
                <w:color w:val="000000"/>
                <w:sz w:val="20"/>
                <w:szCs w:val="16"/>
                <w:lang w:eastAsia="ru-RU" w:bidi="en-US"/>
              </w:rPr>
              <w:t>10</w:t>
            </w:r>
          </w:p>
        </w:tc>
        <w:tc>
          <w:tcPr>
            <w:tcW w:w="1092"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rFonts w:eastAsia="Arial"/>
                <w:color w:val="000000"/>
                <w:szCs w:val="16"/>
                <w:lang w:bidi="en-US"/>
              </w:rPr>
            </w:pPr>
            <w:r>
              <w:rPr>
                <w:rFonts w:eastAsia="Arial" w:cs="Times New Roman"/>
                <w:color w:val="000000"/>
                <w:sz w:val="20"/>
                <w:szCs w:val="16"/>
                <w:lang w:eastAsia="ru-RU" w:bidi="en-US"/>
              </w:rPr>
              <w:t>0</w:t>
            </w:r>
          </w:p>
        </w:tc>
      </w:tr>
      <w:tr>
        <w:trPr>
          <w:trHeight w:val="501" w:hRule="atLeast"/>
        </w:trPr>
        <w:tc>
          <w:tcPr>
            <w:tcW w:w="1675" w:type="dxa"/>
            <w:vMerge w:val="continue"/>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5B9BD5" w:themeFill="accent1" w:val="clear"/>
          </w:tcPr>
          <w:p>
            <w:pPr>
              <w:pStyle w:val="Normal"/>
              <w:spacing w:lineRule="auto" w:line="240" w:before="0" w:after="0"/>
              <w:jc w:val="both"/>
              <w:rPr>
                <w:rFonts w:ascii="Times New Roman" w:hAnsi="Times New Roman" w:eastAsia="Times New Roman" w:cs="Times New Roman"/>
                <w:b/>
                <w:b/>
                <w:color w:val="FFFFFF"/>
                <w:sz w:val="20"/>
                <w:szCs w:val="20"/>
                <w:lang w:eastAsia="ru-RU"/>
              </w:rPr>
            </w:pPr>
            <w:r>
              <w:rPr>
                <w:rFonts w:eastAsia="Times New Roman" w:cs="Times New Roman"/>
                <w:b/>
                <w:color w:val="FFFFFF"/>
                <w:sz w:val="20"/>
                <w:szCs w:val="20"/>
                <w:lang w:eastAsia="ru-RU"/>
              </w:rPr>
            </w:r>
          </w:p>
        </w:tc>
        <w:tc>
          <w:tcPr>
            <w:tcW w:w="113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vAlign w:val="center"/>
          </w:tcPr>
          <w:p>
            <w:pPr>
              <w:pStyle w:val="Normal"/>
              <w:spacing w:lineRule="auto" w:line="240" w:before="0" w:after="0"/>
              <w:jc w:val="center"/>
              <w:rPr>
                <w:b/>
                <w:b/>
                <w:sz w:val="24"/>
                <w:szCs w:val="24"/>
                <w:lang w:val="en-US"/>
              </w:rPr>
            </w:pPr>
            <w:r>
              <w:rPr>
                <w:rFonts w:eastAsia="Times New Roman" w:cs="Times New Roman"/>
                <w:b/>
                <w:sz w:val="24"/>
                <w:szCs w:val="24"/>
                <w:lang w:val="en-US" w:eastAsia="ru-RU"/>
              </w:rPr>
              <w:t>2</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eastAsia="Courier New"/>
                <w:color w:val="000000"/>
                <w:sz w:val="16"/>
                <w:szCs w:val="16"/>
                <w:lang w:bidi="en-US"/>
              </w:rPr>
            </w:pPr>
            <w:r>
              <w:rPr>
                <w:rFonts w:eastAsia="Courier New" w:cs="Times New Roman"/>
                <w:color w:val="000000"/>
                <w:sz w:val="16"/>
                <w:szCs w:val="16"/>
                <w:lang w:val="en-US" w:eastAsia="ru-RU" w:bidi="en-US"/>
              </w:rPr>
              <w:t>6</w:t>
            </w:r>
            <w:r>
              <w:rPr>
                <w:rFonts w:eastAsia="Courier New" w:cs="Times New Roman"/>
                <w:color w:val="000000"/>
                <w:sz w:val="16"/>
                <w:szCs w:val="16"/>
                <w:lang w:eastAsia="ru-RU" w:bidi="en-US"/>
              </w:rPr>
              <w:t>,80</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bidi="en-US"/>
              </w:rPr>
            </w:pPr>
            <w:r>
              <w:rPr>
                <w:rFonts w:eastAsia="Times New Roman" w:cs="Times New Roman"/>
                <w:color w:val="000000"/>
                <w:sz w:val="20"/>
                <w:szCs w:val="20"/>
                <w:lang w:eastAsia="ru-RU" w:bidi="en-US"/>
              </w:rPr>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bidi="en-US"/>
              </w:rPr>
            </w:pPr>
            <w:r>
              <w:rPr>
                <w:rFonts w:eastAsia="Times New Roman" w:cs="Times New Roman"/>
                <w:color w:val="000000"/>
                <w:sz w:val="20"/>
                <w:szCs w:val="20"/>
                <w:lang w:eastAsia="ru-RU" w:bidi="en-US"/>
              </w:rPr>
            </w:r>
          </w:p>
        </w:tc>
        <w:tc>
          <w:tcPr>
            <w:tcW w:w="710"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eastAsia="Courier New"/>
                <w:color w:val="000000"/>
                <w:sz w:val="16"/>
                <w:szCs w:val="16"/>
                <w:lang w:bidi="en-US"/>
              </w:rPr>
            </w:pPr>
            <w:r>
              <w:rPr>
                <w:rFonts w:eastAsia="Courier New" w:cs="Times New Roman"/>
                <w:color w:val="000000"/>
                <w:sz w:val="16"/>
                <w:szCs w:val="16"/>
                <w:lang w:eastAsia="ru-RU" w:bidi="en-US"/>
              </w:rPr>
              <w:t>3,00</w:t>
            </w:r>
          </w:p>
        </w:tc>
        <w:tc>
          <w:tcPr>
            <w:tcW w:w="888"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tcPr>
          <w:p>
            <w:pPr>
              <w:pStyle w:val="Normal"/>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sz w:val="20"/>
                <w:szCs w:val="20"/>
                <w:lang w:val="en-US" w:eastAsia="ru-RU"/>
              </w:rPr>
            </w:r>
          </w:p>
        </w:tc>
        <w:tc>
          <w:tcPr>
            <w:tcW w:w="1259"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Times New Roman" w:cs="Times New Roman"/>
                <w:color w:val="000000"/>
                <w:sz w:val="20"/>
                <w:szCs w:val="16"/>
                <w:lang w:eastAsia="ru-RU" w:bidi="en-US"/>
              </w:rPr>
              <w:t>10,00</w:t>
            </w:r>
          </w:p>
        </w:tc>
        <w:tc>
          <w:tcPr>
            <w:tcW w:w="1457"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Times New Roman" w:cs="Times New Roman"/>
                <w:color w:val="000000"/>
                <w:sz w:val="20"/>
                <w:szCs w:val="16"/>
                <w:lang w:eastAsia="ru-RU" w:bidi="en-US"/>
              </w:rPr>
              <w:t>9,80</w:t>
            </w:r>
          </w:p>
        </w:tc>
        <w:tc>
          <w:tcPr>
            <w:tcW w:w="1092"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Times New Roman" w:cs="Times New Roman"/>
                <w:color w:val="000000"/>
                <w:sz w:val="20"/>
                <w:szCs w:val="16"/>
                <w:lang w:eastAsia="ru-RU" w:bidi="en-US"/>
              </w:rPr>
              <w:t>0,20</w:t>
            </w:r>
          </w:p>
        </w:tc>
      </w:tr>
      <w:tr>
        <w:trPr>
          <w:trHeight w:val="501" w:hRule="atLeast"/>
        </w:trPr>
        <w:tc>
          <w:tcPr>
            <w:tcW w:w="1675" w:type="dxa"/>
            <w:vMerge w:val="continue"/>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5B9BD5" w:themeFill="accent1" w:val="clear"/>
          </w:tcPr>
          <w:p>
            <w:pPr>
              <w:pStyle w:val="Normal"/>
              <w:spacing w:lineRule="auto" w:line="240" w:before="0" w:after="0"/>
              <w:jc w:val="both"/>
              <w:rPr>
                <w:rFonts w:ascii="Times New Roman" w:hAnsi="Times New Roman" w:eastAsia="Times New Roman" w:cs="Times New Roman"/>
                <w:b/>
                <w:b/>
                <w:color w:val="FFFFFF"/>
                <w:sz w:val="20"/>
                <w:szCs w:val="20"/>
                <w:lang w:eastAsia="ru-RU"/>
              </w:rPr>
            </w:pPr>
            <w:r>
              <w:rPr>
                <w:rFonts w:eastAsia="Times New Roman" w:cs="Times New Roman"/>
                <w:b/>
                <w:color w:val="FFFFFF"/>
                <w:sz w:val="20"/>
                <w:szCs w:val="20"/>
                <w:lang w:eastAsia="ru-RU"/>
              </w:rPr>
            </w:r>
          </w:p>
        </w:tc>
        <w:tc>
          <w:tcPr>
            <w:tcW w:w="113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vAlign w:val="center"/>
          </w:tcPr>
          <w:p>
            <w:pPr>
              <w:pStyle w:val="Normal"/>
              <w:spacing w:lineRule="auto" w:line="240" w:before="0" w:after="0"/>
              <w:jc w:val="center"/>
              <w:rPr>
                <w:b/>
                <w:b/>
                <w:sz w:val="24"/>
                <w:szCs w:val="24"/>
                <w:lang w:val="en-US"/>
              </w:rPr>
            </w:pPr>
            <w:r>
              <w:rPr>
                <w:rFonts w:eastAsia="Times New Roman" w:cs="Times New Roman"/>
                <w:b/>
                <w:sz w:val="24"/>
                <w:szCs w:val="24"/>
                <w:lang w:val="en-US" w:eastAsia="ru-RU"/>
              </w:rPr>
              <w:t>3</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eastAsia="Courier New"/>
                <w:color w:val="000000"/>
                <w:sz w:val="16"/>
                <w:szCs w:val="16"/>
                <w:lang w:bidi="en-US"/>
              </w:rPr>
            </w:pPr>
            <w:r>
              <w:rPr>
                <w:rFonts w:eastAsia="Courier New" w:cs="Times New Roman"/>
                <w:color w:val="000000"/>
                <w:sz w:val="16"/>
                <w:szCs w:val="16"/>
                <w:lang w:eastAsia="ru-RU" w:bidi="en-US"/>
              </w:rPr>
              <w:t>7,00</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bidi="en-US"/>
              </w:rPr>
            </w:pPr>
            <w:r>
              <w:rPr>
                <w:rFonts w:eastAsia="Times New Roman" w:cs="Times New Roman"/>
                <w:color w:val="000000"/>
                <w:sz w:val="20"/>
                <w:szCs w:val="20"/>
                <w:lang w:eastAsia="ru-RU" w:bidi="en-US"/>
              </w:rPr>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eastAsia="Courier New"/>
                <w:color w:val="000000"/>
                <w:sz w:val="16"/>
                <w:szCs w:val="16"/>
                <w:lang w:bidi="en-US"/>
              </w:rPr>
            </w:pPr>
            <w:r>
              <w:rPr>
                <w:rFonts w:eastAsia="Courier New" w:cs="Times New Roman"/>
                <w:color w:val="000000"/>
                <w:sz w:val="16"/>
                <w:szCs w:val="16"/>
                <w:lang w:eastAsia="ru-RU" w:bidi="en-US"/>
              </w:rPr>
              <w:t>3,00</w:t>
            </w:r>
          </w:p>
        </w:tc>
        <w:tc>
          <w:tcPr>
            <w:tcW w:w="710"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bidi="en-US"/>
              </w:rPr>
            </w:pPr>
            <w:r>
              <w:rPr>
                <w:rFonts w:eastAsia="Times New Roman" w:cs="Times New Roman"/>
                <w:color w:val="000000"/>
                <w:sz w:val="20"/>
                <w:szCs w:val="20"/>
                <w:lang w:eastAsia="ru-RU" w:bidi="en-US"/>
              </w:rPr>
            </w:r>
          </w:p>
        </w:tc>
        <w:tc>
          <w:tcPr>
            <w:tcW w:w="888"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tcPr>
          <w:p>
            <w:pPr>
              <w:pStyle w:val="Normal"/>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sz w:val="20"/>
                <w:szCs w:val="20"/>
                <w:lang w:val="en-US" w:eastAsia="ru-RU"/>
              </w:rPr>
            </w:r>
          </w:p>
        </w:tc>
        <w:tc>
          <w:tcPr>
            <w:tcW w:w="1259"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Times New Roman" w:cs="Times New Roman"/>
                <w:color w:val="000000"/>
                <w:sz w:val="20"/>
                <w:szCs w:val="16"/>
                <w:lang w:eastAsia="ru-RU" w:bidi="en-US"/>
              </w:rPr>
              <w:t>10,00</w:t>
            </w:r>
          </w:p>
        </w:tc>
        <w:tc>
          <w:tcPr>
            <w:tcW w:w="1457"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Times New Roman" w:cs="Times New Roman"/>
                <w:color w:val="000000"/>
                <w:sz w:val="20"/>
                <w:szCs w:val="16"/>
                <w:lang w:eastAsia="ru-RU" w:bidi="en-US"/>
              </w:rPr>
              <w:t>10,00</w:t>
            </w:r>
          </w:p>
        </w:tc>
        <w:tc>
          <w:tcPr>
            <w:tcW w:w="1092"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Times New Roman" w:cs="Times New Roman"/>
                <w:color w:val="000000"/>
                <w:sz w:val="20"/>
                <w:szCs w:val="16"/>
                <w:lang w:eastAsia="ru-RU" w:bidi="en-US"/>
              </w:rPr>
              <w:t>0,40</w:t>
            </w:r>
          </w:p>
        </w:tc>
      </w:tr>
      <w:tr>
        <w:trPr>
          <w:trHeight w:val="501" w:hRule="atLeast"/>
        </w:trPr>
        <w:tc>
          <w:tcPr>
            <w:tcW w:w="1675" w:type="dxa"/>
            <w:vMerge w:val="continue"/>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5B9BD5" w:themeFill="accent1" w:val="clear"/>
          </w:tcPr>
          <w:p>
            <w:pPr>
              <w:pStyle w:val="Normal"/>
              <w:spacing w:lineRule="auto" w:line="240" w:before="0" w:after="0"/>
              <w:jc w:val="both"/>
              <w:rPr>
                <w:rFonts w:ascii="Times New Roman" w:hAnsi="Times New Roman" w:eastAsia="Times New Roman" w:cs="Times New Roman"/>
                <w:b/>
                <w:b/>
                <w:color w:val="FFFFFF"/>
                <w:sz w:val="20"/>
                <w:szCs w:val="20"/>
                <w:lang w:eastAsia="ru-RU"/>
              </w:rPr>
            </w:pPr>
            <w:r>
              <w:rPr>
                <w:rFonts w:eastAsia="Times New Roman" w:cs="Times New Roman"/>
                <w:b/>
                <w:color w:val="FFFFFF"/>
                <w:sz w:val="20"/>
                <w:szCs w:val="20"/>
                <w:lang w:eastAsia="ru-RU"/>
              </w:rPr>
            </w:r>
          </w:p>
        </w:tc>
        <w:tc>
          <w:tcPr>
            <w:tcW w:w="113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vAlign w:val="center"/>
          </w:tcPr>
          <w:p>
            <w:pPr>
              <w:pStyle w:val="Normal"/>
              <w:spacing w:lineRule="auto" w:line="240" w:before="0" w:after="0"/>
              <w:jc w:val="center"/>
              <w:rPr>
                <w:b/>
                <w:b/>
                <w:sz w:val="24"/>
                <w:szCs w:val="24"/>
                <w:lang w:val="en-US"/>
              </w:rPr>
            </w:pPr>
            <w:r>
              <w:rPr>
                <w:rFonts w:eastAsia="Times New Roman" w:cs="Times New Roman"/>
                <w:b/>
                <w:sz w:val="24"/>
                <w:szCs w:val="24"/>
                <w:lang w:val="en-US" w:eastAsia="ru-RU"/>
              </w:rPr>
              <w:t>4</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eastAsia="Courier New"/>
                <w:color w:val="000000"/>
                <w:sz w:val="16"/>
                <w:szCs w:val="16"/>
                <w:lang w:bidi="en-US"/>
              </w:rPr>
            </w:pPr>
            <w:r>
              <w:rPr>
                <w:rFonts w:eastAsia="Courier New" w:cs="Times New Roman"/>
                <w:color w:val="000000"/>
                <w:sz w:val="16"/>
                <w:szCs w:val="16"/>
                <w:lang w:eastAsia="ru-RU" w:bidi="en-US"/>
              </w:rPr>
              <w:t>12,70</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bidi="en-US"/>
              </w:rPr>
            </w:pPr>
            <w:r>
              <w:rPr>
                <w:rFonts w:eastAsia="Times New Roman" w:cs="Times New Roman"/>
                <w:color w:val="000000"/>
                <w:sz w:val="20"/>
                <w:szCs w:val="20"/>
                <w:lang w:eastAsia="ru-RU" w:bidi="en-US"/>
              </w:rPr>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color w:val="000000"/>
                <w:sz w:val="16"/>
                <w:szCs w:val="16"/>
                <w:lang w:bidi="en-US"/>
              </w:rPr>
            </w:pPr>
            <w:r>
              <w:rPr>
                <w:rFonts w:eastAsia="Times New Roman" w:cs="Times New Roman"/>
                <w:color w:val="000000"/>
                <w:sz w:val="16"/>
                <w:szCs w:val="16"/>
                <w:lang w:eastAsia="ru-RU" w:bidi="en-US"/>
              </w:rPr>
              <w:t>6,00</w:t>
            </w:r>
          </w:p>
        </w:tc>
        <w:tc>
          <w:tcPr>
            <w:tcW w:w="710"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color w:val="000000"/>
                <w:sz w:val="16"/>
                <w:szCs w:val="16"/>
                <w:lang w:bidi="en-US"/>
              </w:rPr>
            </w:pPr>
            <w:r>
              <w:rPr>
                <w:rFonts w:eastAsia="Times New Roman" w:cs="Times New Roman"/>
                <w:color w:val="000000"/>
                <w:sz w:val="16"/>
                <w:szCs w:val="16"/>
                <w:lang w:eastAsia="ru-RU" w:bidi="en-US"/>
              </w:rPr>
              <w:t>6,00</w:t>
            </w:r>
          </w:p>
        </w:tc>
        <w:tc>
          <w:tcPr>
            <w:tcW w:w="888"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tcPr>
          <w:p>
            <w:pPr>
              <w:pStyle w:val="Normal"/>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sz w:val="20"/>
                <w:szCs w:val="20"/>
                <w:lang w:val="en-US" w:eastAsia="ru-RU"/>
              </w:rPr>
            </w:r>
          </w:p>
        </w:tc>
        <w:tc>
          <w:tcPr>
            <w:tcW w:w="1259"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Times New Roman" w:cs="Times New Roman"/>
                <w:color w:val="000000"/>
                <w:sz w:val="20"/>
                <w:szCs w:val="16"/>
                <w:lang w:eastAsia="ru-RU" w:bidi="en-US"/>
              </w:rPr>
              <w:t>25,00</w:t>
            </w:r>
          </w:p>
        </w:tc>
        <w:tc>
          <w:tcPr>
            <w:tcW w:w="1457"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val="en-US" w:bidi="en-US"/>
              </w:rPr>
            </w:pPr>
            <w:r>
              <w:rPr>
                <w:rFonts w:eastAsia="Times New Roman" w:cs="Times New Roman"/>
                <w:color w:val="000000"/>
                <w:sz w:val="20"/>
                <w:szCs w:val="16"/>
                <w:lang w:eastAsia="ru-RU" w:bidi="en-US"/>
              </w:rPr>
              <w:t>26,50</w:t>
            </w:r>
          </w:p>
        </w:tc>
        <w:tc>
          <w:tcPr>
            <w:tcW w:w="1092"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Times New Roman" w:cs="Times New Roman"/>
                <w:color w:val="000000"/>
                <w:sz w:val="20"/>
                <w:szCs w:val="16"/>
                <w:lang w:eastAsia="ru-RU" w:bidi="en-US"/>
              </w:rPr>
              <w:t>0</w:t>
            </w:r>
          </w:p>
        </w:tc>
      </w:tr>
      <w:tr>
        <w:trPr>
          <w:trHeight w:val="501" w:hRule="atLeast"/>
        </w:trPr>
        <w:tc>
          <w:tcPr>
            <w:tcW w:w="1675" w:type="dxa"/>
            <w:vMerge w:val="continue"/>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5B9BD5" w:themeFill="accent1" w:val="clear"/>
          </w:tcPr>
          <w:p>
            <w:pPr>
              <w:pStyle w:val="Normal"/>
              <w:spacing w:lineRule="auto" w:line="240" w:before="0" w:after="0"/>
              <w:jc w:val="both"/>
              <w:rPr>
                <w:rFonts w:ascii="Times New Roman" w:hAnsi="Times New Roman" w:eastAsia="Times New Roman" w:cs="Times New Roman"/>
                <w:b/>
                <w:b/>
                <w:color w:val="FFFFFF"/>
                <w:sz w:val="20"/>
                <w:szCs w:val="20"/>
                <w:lang w:eastAsia="ru-RU"/>
              </w:rPr>
            </w:pPr>
            <w:r>
              <w:rPr>
                <w:rFonts w:eastAsia="Times New Roman" w:cs="Times New Roman"/>
                <w:b/>
                <w:color w:val="FFFFFF"/>
                <w:sz w:val="20"/>
                <w:szCs w:val="20"/>
                <w:lang w:eastAsia="ru-RU"/>
              </w:rPr>
            </w:r>
          </w:p>
        </w:tc>
        <w:tc>
          <w:tcPr>
            <w:tcW w:w="113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vAlign w:val="center"/>
          </w:tcPr>
          <w:p>
            <w:pPr>
              <w:pStyle w:val="Normal"/>
              <w:spacing w:lineRule="auto" w:line="240" w:before="0" w:after="0"/>
              <w:jc w:val="center"/>
              <w:rPr>
                <w:b/>
                <w:b/>
                <w:sz w:val="24"/>
                <w:szCs w:val="24"/>
                <w:lang w:val="en-US"/>
              </w:rPr>
            </w:pPr>
            <w:r>
              <w:rPr>
                <w:rFonts w:eastAsia="Times New Roman" w:cs="Times New Roman"/>
                <w:b/>
                <w:sz w:val="24"/>
                <w:szCs w:val="24"/>
                <w:lang w:val="en-US" w:eastAsia="ru-RU"/>
              </w:rPr>
              <w:t>5</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eastAsia="Courier New"/>
                <w:color w:val="000000"/>
                <w:sz w:val="16"/>
                <w:szCs w:val="16"/>
                <w:lang w:bidi="en-US"/>
              </w:rPr>
            </w:pPr>
            <w:r>
              <w:rPr>
                <w:rFonts w:eastAsia="Courier New" w:cs="Times New Roman"/>
                <w:color w:val="000000"/>
                <w:sz w:val="16"/>
                <w:szCs w:val="16"/>
                <w:lang w:eastAsia="ru-RU" w:bidi="en-US"/>
              </w:rPr>
              <w:t>6,10</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bidi="en-US"/>
              </w:rPr>
            </w:pPr>
            <w:r>
              <w:rPr>
                <w:rFonts w:eastAsia="Times New Roman" w:cs="Times New Roman"/>
                <w:color w:val="000000"/>
                <w:sz w:val="20"/>
                <w:szCs w:val="20"/>
                <w:lang w:eastAsia="ru-RU" w:bidi="en-US"/>
              </w:rPr>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bidi="en-US"/>
              </w:rPr>
            </w:pPr>
            <w:r>
              <w:rPr>
                <w:rFonts w:eastAsia="Times New Roman" w:cs="Times New Roman"/>
                <w:color w:val="000000"/>
                <w:sz w:val="20"/>
                <w:szCs w:val="20"/>
                <w:lang w:eastAsia="ru-RU" w:bidi="en-US"/>
              </w:rPr>
            </w:r>
          </w:p>
        </w:tc>
        <w:tc>
          <w:tcPr>
            <w:tcW w:w="710"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color w:val="000000"/>
                <w:sz w:val="16"/>
                <w:szCs w:val="16"/>
                <w:lang w:bidi="en-US"/>
              </w:rPr>
            </w:pPr>
            <w:r>
              <w:rPr>
                <w:rFonts w:eastAsia="Times New Roman" w:cs="Times New Roman"/>
                <w:color w:val="000000"/>
                <w:sz w:val="16"/>
                <w:szCs w:val="16"/>
                <w:lang w:eastAsia="ru-RU" w:bidi="en-US"/>
              </w:rPr>
              <w:t>4,00</w:t>
            </w:r>
          </w:p>
        </w:tc>
        <w:tc>
          <w:tcPr>
            <w:tcW w:w="888"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tcPr>
          <w:p>
            <w:pPr>
              <w:pStyle w:val="Normal"/>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sz w:val="20"/>
                <w:szCs w:val="20"/>
                <w:lang w:val="en-US" w:eastAsia="ru-RU"/>
              </w:rPr>
            </w:r>
          </w:p>
        </w:tc>
        <w:tc>
          <w:tcPr>
            <w:tcW w:w="1259"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Times New Roman" w:cs="Times New Roman"/>
                <w:color w:val="000000"/>
                <w:sz w:val="20"/>
                <w:szCs w:val="16"/>
                <w:lang w:eastAsia="ru-RU" w:bidi="en-US"/>
              </w:rPr>
              <w:t>10,00</w:t>
            </w:r>
          </w:p>
        </w:tc>
        <w:tc>
          <w:tcPr>
            <w:tcW w:w="1457"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Times New Roman" w:cs="Times New Roman"/>
                <w:color w:val="000000"/>
                <w:sz w:val="20"/>
                <w:szCs w:val="16"/>
                <w:lang w:eastAsia="ru-RU" w:bidi="en-US"/>
              </w:rPr>
              <w:t>10,00</w:t>
            </w:r>
          </w:p>
        </w:tc>
        <w:tc>
          <w:tcPr>
            <w:tcW w:w="1092"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Times New Roman" w:cs="Times New Roman"/>
                <w:color w:val="000000"/>
                <w:sz w:val="20"/>
                <w:szCs w:val="16"/>
                <w:lang w:eastAsia="ru-RU" w:bidi="en-US"/>
              </w:rPr>
              <w:t>0</w:t>
            </w:r>
          </w:p>
        </w:tc>
      </w:tr>
      <w:tr>
        <w:trPr>
          <w:trHeight w:val="501" w:hRule="atLeast"/>
        </w:trPr>
        <w:tc>
          <w:tcPr>
            <w:tcW w:w="1675" w:type="dxa"/>
            <w:vMerge w:val="continue"/>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5B9BD5" w:themeFill="accent1" w:val="clear"/>
          </w:tcPr>
          <w:p>
            <w:pPr>
              <w:pStyle w:val="Normal"/>
              <w:spacing w:lineRule="auto" w:line="240" w:before="0" w:after="0"/>
              <w:jc w:val="both"/>
              <w:rPr>
                <w:rFonts w:ascii="Times New Roman" w:hAnsi="Times New Roman" w:eastAsia="Times New Roman" w:cs="Times New Roman"/>
                <w:b/>
                <w:b/>
                <w:color w:val="FFFFFF"/>
                <w:sz w:val="20"/>
                <w:szCs w:val="20"/>
                <w:lang w:eastAsia="ru-RU"/>
              </w:rPr>
            </w:pPr>
            <w:r>
              <w:rPr>
                <w:rFonts w:eastAsia="Times New Roman" w:cs="Times New Roman"/>
                <w:b/>
                <w:color w:val="FFFFFF"/>
                <w:sz w:val="20"/>
                <w:szCs w:val="20"/>
                <w:lang w:eastAsia="ru-RU"/>
              </w:rPr>
            </w:r>
          </w:p>
        </w:tc>
        <w:tc>
          <w:tcPr>
            <w:tcW w:w="113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vAlign w:val="center"/>
          </w:tcPr>
          <w:p>
            <w:pPr>
              <w:pStyle w:val="Normal"/>
              <w:spacing w:lineRule="auto" w:line="240" w:before="0" w:after="0"/>
              <w:jc w:val="center"/>
              <w:rPr>
                <w:b/>
                <w:b/>
                <w:sz w:val="24"/>
                <w:szCs w:val="24"/>
                <w:lang w:val="en-US"/>
              </w:rPr>
            </w:pPr>
            <w:r>
              <w:rPr>
                <w:rFonts w:eastAsia="Times New Roman" w:cs="Times New Roman"/>
                <w:b/>
                <w:sz w:val="24"/>
                <w:szCs w:val="24"/>
                <w:lang w:val="en-US" w:eastAsia="ru-RU"/>
              </w:rPr>
              <w:t>6</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eastAsia="Courier New"/>
                <w:color w:val="000000"/>
                <w:sz w:val="16"/>
                <w:szCs w:val="16"/>
                <w:lang w:bidi="en-US"/>
              </w:rPr>
            </w:pPr>
            <w:r>
              <w:rPr>
                <w:rFonts w:eastAsia="Courier New" w:cs="Times New Roman"/>
                <w:color w:val="000000"/>
                <w:sz w:val="16"/>
                <w:szCs w:val="16"/>
                <w:lang w:eastAsia="ru-RU" w:bidi="en-US"/>
              </w:rPr>
              <w:t>14,4</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lang w:eastAsia="ru-RU" w:bidi="en-US"/>
              </w:rPr>
            </w:pPr>
            <w:r>
              <w:rPr>
                <w:rFonts w:eastAsia="Times New Roman" w:cs="Times New Roman"/>
                <w:color w:val="000000"/>
                <w:sz w:val="20"/>
                <w:szCs w:val="20"/>
                <w:lang w:eastAsia="ru-RU" w:bidi="en-US"/>
              </w:rPr>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bidi="en-US"/>
              </w:rPr>
            </w:pPr>
            <w:r>
              <w:rPr>
                <w:rFonts w:eastAsia="Times New Roman" w:cs="Times New Roman"/>
                <w:color w:val="000000"/>
                <w:sz w:val="20"/>
                <w:szCs w:val="20"/>
                <w:lang w:eastAsia="ru-RU" w:bidi="en-US"/>
              </w:rPr>
            </w:r>
          </w:p>
        </w:tc>
        <w:tc>
          <w:tcPr>
            <w:tcW w:w="710"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eastAsia="Courier New"/>
                <w:color w:val="000000"/>
                <w:sz w:val="16"/>
                <w:szCs w:val="16"/>
                <w:lang w:bidi="en-US"/>
              </w:rPr>
            </w:pPr>
            <w:r>
              <w:rPr>
                <w:rFonts w:eastAsia="Courier New" w:cs="Times New Roman"/>
                <w:color w:val="000000"/>
                <w:sz w:val="16"/>
                <w:szCs w:val="16"/>
                <w:lang w:eastAsia="ru-RU" w:bidi="en-US"/>
              </w:rPr>
              <w:t>1,00</w:t>
            </w:r>
          </w:p>
        </w:tc>
        <w:tc>
          <w:tcPr>
            <w:tcW w:w="888"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tcPr>
          <w:p>
            <w:pPr>
              <w:pStyle w:val="Normal"/>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sz w:val="20"/>
                <w:szCs w:val="20"/>
                <w:lang w:val="en-US" w:eastAsia="ru-RU"/>
              </w:rPr>
            </w:r>
          </w:p>
        </w:tc>
        <w:tc>
          <w:tcPr>
            <w:tcW w:w="1259"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Times New Roman" w:cs="Times New Roman"/>
                <w:color w:val="000000"/>
                <w:sz w:val="20"/>
                <w:szCs w:val="16"/>
                <w:lang w:eastAsia="ru-RU" w:bidi="en-US"/>
              </w:rPr>
              <w:t>15,40</w:t>
            </w:r>
          </w:p>
        </w:tc>
        <w:tc>
          <w:tcPr>
            <w:tcW w:w="1457"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Times New Roman" w:cs="Times New Roman"/>
                <w:color w:val="000000"/>
                <w:sz w:val="20"/>
                <w:szCs w:val="16"/>
                <w:lang w:eastAsia="ru-RU" w:bidi="en-US"/>
              </w:rPr>
              <w:t>15,00</w:t>
            </w:r>
          </w:p>
        </w:tc>
        <w:tc>
          <w:tcPr>
            <w:tcW w:w="1092"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Times New Roman" w:cs="Times New Roman"/>
                <w:color w:val="000000"/>
                <w:sz w:val="20"/>
                <w:szCs w:val="16"/>
                <w:lang w:eastAsia="ru-RU" w:bidi="en-US"/>
              </w:rPr>
              <w:t>0,40</w:t>
            </w:r>
          </w:p>
        </w:tc>
      </w:tr>
      <w:tr>
        <w:trPr>
          <w:trHeight w:val="501" w:hRule="atLeast"/>
        </w:trPr>
        <w:tc>
          <w:tcPr>
            <w:tcW w:w="1675" w:type="dxa"/>
            <w:vMerge w:val="continue"/>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5B9BD5" w:themeFill="accent1" w:val="clear"/>
          </w:tcPr>
          <w:p>
            <w:pPr>
              <w:pStyle w:val="Normal"/>
              <w:spacing w:lineRule="auto" w:line="240" w:before="0" w:after="0"/>
              <w:jc w:val="both"/>
              <w:rPr>
                <w:rFonts w:ascii="Times New Roman" w:hAnsi="Times New Roman" w:eastAsia="Times New Roman" w:cs="Times New Roman"/>
                <w:b/>
                <w:b/>
                <w:color w:val="FFFFFF"/>
                <w:sz w:val="20"/>
                <w:szCs w:val="20"/>
                <w:lang w:eastAsia="ru-RU"/>
              </w:rPr>
            </w:pPr>
            <w:r>
              <w:rPr>
                <w:rFonts w:eastAsia="Times New Roman" w:cs="Times New Roman"/>
                <w:b/>
                <w:color w:val="FFFFFF"/>
                <w:sz w:val="20"/>
                <w:szCs w:val="20"/>
                <w:lang w:eastAsia="ru-RU"/>
              </w:rPr>
            </w:r>
          </w:p>
        </w:tc>
        <w:tc>
          <w:tcPr>
            <w:tcW w:w="113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vAlign w:val="center"/>
          </w:tcPr>
          <w:p>
            <w:pPr>
              <w:pStyle w:val="Normal"/>
              <w:spacing w:lineRule="auto" w:line="240" w:before="0" w:after="0"/>
              <w:jc w:val="center"/>
              <w:rPr>
                <w:b/>
                <w:b/>
                <w:sz w:val="24"/>
                <w:szCs w:val="24"/>
              </w:rPr>
            </w:pPr>
            <w:r>
              <w:rPr>
                <w:rFonts w:eastAsia="Times New Roman" w:cs="Times New Roman"/>
                <w:b/>
                <w:sz w:val="24"/>
                <w:szCs w:val="24"/>
                <w:lang w:eastAsia="ru-RU"/>
              </w:rPr>
              <w:t>7</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eastAsia="Courier New"/>
                <w:color w:val="000000"/>
                <w:sz w:val="16"/>
                <w:szCs w:val="16"/>
                <w:lang w:bidi="en-US"/>
              </w:rPr>
            </w:pPr>
            <w:r>
              <w:rPr>
                <w:rFonts w:eastAsia="Courier New" w:cs="Times New Roman"/>
                <w:color w:val="000000"/>
                <w:sz w:val="16"/>
                <w:szCs w:val="16"/>
                <w:lang w:eastAsia="ru-RU" w:bidi="en-US"/>
              </w:rPr>
              <w:t>1,00</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eastAsia="Courier New"/>
                <w:color w:val="000000"/>
                <w:sz w:val="16"/>
                <w:szCs w:val="16"/>
                <w:lang w:bidi="en-US"/>
              </w:rPr>
            </w:pPr>
            <w:r>
              <w:rPr>
                <w:rFonts w:eastAsia="Courier New" w:cs="Times New Roman"/>
                <w:color w:val="000000"/>
                <w:sz w:val="16"/>
                <w:szCs w:val="16"/>
                <w:lang w:eastAsia="ru-RU" w:bidi="en-US"/>
              </w:rPr>
              <w:t>13,00</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bidi="en-US"/>
              </w:rPr>
            </w:pPr>
            <w:r>
              <w:rPr>
                <w:rFonts w:eastAsia="Times New Roman" w:cs="Times New Roman"/>
                <w:color w:val="000000"/>
                <w:sz w:val="20"/>
                <w:szCs w:val="20"/>
                <w:lang w:eastAsia="ru-RU" w:bidi="en-US"/>
              </w:rPr>
            </w:r>
          </w:p>
        </w:tc>
        <w:tc>
          <w:tcPr>
            <w:tcW w:w="710"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vAlign w:val="center"/>
          </w:tcPr>
          <w:p>
            <w:pPr>
              <w:pStyle w:val="Normal"/>
              <w:spacing w:lineRule="auto" w:line="240" w:before="0" w:after="0"/>
              <w:jc w:val="center"/>
              <w:rPr>
                <w:rFonts w:eastAsia="Courier New"/>
                <w:color w:val="000000"/>
                <w:sz w:val="16"/>
                <w:szCs w:val="16"/>
                <w:lang w:bidi="en-US"/>
              </w:rPr>
            </w:pPr>
            <w:r>
              <w:rPr>
                <w:rFonts w:eastAsia="Courier New" w:cs="Times New Roman"/>
                <w:color w:val="000000"/>
                <w:sz w:val="16"/>
                <w:szCs w:val="16"/>
                <w:lang w:eastAsia="ru-RU" w:bidi="en-US"/>
              </w:rPr>
              <w:t>6,00</w:t>
            </w:r>
          </w:p>
        </w:tc>
        <w:tc>
          <w:tcPr>
            <w:tcW w:w="888"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tcPr>
          <w:p>
            <w:pPr>
              <w:pStyle w:val="Normal"/>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sz w:val="20"/>
                <w:szCs w:val="20"/>
                <w:lang w:val="en-US" w:eastAsia="ru-RU"/>
              </w:rPr>
            </w:r>
          </w:p>
        </w:tc>
        <w:tc>
          <w:tcPr>
            <w:tcW w:w="1259"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rFonts w:eastAsia="Arial"/>
                <w:color w:val="000000"/>
                <w:szCs w:val="16"/>
                <w:lang w:bidi="en-US"/>
              </w:rPr>
            </w:pPr>
            <w:r>
              <w:rPr>
                <w:rFonts w:eastAsia="Arial" w:cs="Times New Roman"/>
                <w:color w:val="000000"/>
                <w:sz w:val="20"/>
                <w:szCs w:val="16"/>
                <w:lang w:eastAsia="ru-RU" w:bidi="en-US"/>
              </w:rPr>
              <w:t>20,00</w:t>
            </w:r>
          </w:p>
        </w:tc>
        <w:tc>
          <w:tcPr>
            <w:tcW w:w="1457"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rFonts w:eastAsia="Arial"/>
                <w:color w:val="000000"/>
                <w:szCs w:val="16"/>
                <w:lang w:bidi="en-US"/>
              </w:rPr>
            </w:pPr>
            <w:r>
              <w:rPr>
                <w:rFonts w:eastAsia="Arial" w:cs="Times New Roman"/>
                <w:color w:val="000000"/>
                <w:sz w:val="20"/>
                <w:szCs w:val="16"/>
                <w:lang w:eastAsia="ru-RU" w:bidi="en-US"/>
              </w:rPr>
              <w:t>20,00</w:t>
            </w:r>
          </w:p>
        </w:tc>
        <w:tc>
          <w:tcPr>
            <w:tcW w:w="1092"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rFonts w:eastAsia="Arial"/>
                <w:color w:val="000000"/>
                <w:szCs w:val="16"/>
                <w:lang w:bidi="en-US"/>
              </w:rPr>
            </w:pPr>
            <w:r>
              <w:rPr>
                <w:rFonts w:eastAsia="Arial" w:cs="Times New Roman"/>
                <w:color w:val="000000"/>
                <w:sz w:val="20"/>
                <w:szCs w:val="16"/>
                <w:lang w:eastAsia="ru-RU" w:bidi="en-US"/>
              </w:rPr>
              <w:t>0,00</w:t>
            </w:r>
          </w:p>
        </w:tc>
      </w:tr>
      <w:tr>
        <w:trPr>
          <w:trHeight w:val="1285" w:hRule="atLeast"/>
          <w:cantSplit w:val="true"/>
        </w:trPr>
        <w:tc>
          <w:tcPr>
            <w:tcW w:w="1675"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5B9BD5" w:themeFill="accent1" w:val="clear"/>
            <w:vAlign w:val="center"/>
          </w:tcPr>
          <w:p>
            <w:pPr>
              <w:pStyle w:val="Normal"/>
              <w:spacing w:lineRule="auto" w:line="240" w:before="0" w:after="0"/>
              <w:jc w:val="center"/>
              <w:rPr>
                <w:b/>
                <w:b/>
                <w:color w:val="FFFFFF"/>
                <w:sz w:val="24"/>
              </w:rPr>
            </w:pPr>
            <w:r>
              <w:rPr>
                <w:rFonts w:eastAsia="Times New Roman" w:cs="Times New Roman"/>
                <w:b/>
                <w:color w:val="FFFFFF"/>
                <w:sz w:val="24"/>
                <w:szCs w:val="20"/>
                <w:lang w:eastAsia="ru-RU"/>
              </w:rPr>
              <w:t>Итого баллов за критерий</w:t>
            </w:r>
          </w:p>
        </w:tc>
        <w:tc>
          <w:tcPr>
            <w:tcW w:w="113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rFonts w:eastAsia="Courier New"/>
                <w:color w:val="000000"/>
                <w:sz w:val="16"/>
                <w:szCs w:val="16"/>
                <w:lang w:bidi="en-US"/>
              </w:rPr>
            </w:pPr>
            <w:r>
              <w:rPr>
                <w:rFonts w:eastAsia="Courier New" w:cs="Times New Roman"/>
                <w:color w:val="000000"/>
                <w:sz w:val="16"/>
                <w:szCs w:val="16"/>
                <w:lang w:eastAsia="ru-RU" w:bidi="en-US"/>
              </w:rPr>
              <w:t>55,00</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 w:val="16"/>
                <w:szCs w:val="16"/>
                <w:lang w:bidi="en-US"/>
              </w:rPr>
            </w:pPr>
            <w:r>
              <w:rPr>
                <w:rFonts w:eastAsia="Times New Roman" w:cs="Times New Roman"/>
                <w:color w:val="000000"/>
                <w:sz w:val="16"/>
                <w:szCs w:val="16"/>
                <w:lang w:eastAsia="ru-RU" w:bidi="en-US"/>
              </w:rPr>
              <w:t>14,00</w:t>
            </w:r>
          </w:p>
        </w:tc>
        <w:tc>
          <w:tcPr>
            <w:tcW w:w="709"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 w:val="16"/>
                <w:szCs w:val="16"/>
                <w:lang w:bidi="en-US"/>
              </w:rPr>
            </w:pPr>
            <w:r>
              <w:rPr>
                <w:rFonts w:eastAsia="Times New Roman" w:cs="Times New Roman"/>
                <w:color w:val="000000"/>
                <w:sz w:val="16"/>
                <w:szCs w:val="16"/>
                <w:lang w:eastAsia="ru-RU" w:bidi="en-US"/>
              </w:rPr>
              <w:t>9,00</w:t>
            </w:r>
          </w:p>
        </w:tc>
        <w:tc>
          <w:tcPr>
            <w:tcW w:w="710"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 w:val="16"/>
                <w:szCs w:val="16"/>
                <w:lang w:bidi="en-US"/>
              </w:rPr>
            </w:pPr>
            <w:r>
              <w:rPr>
                <w:rFonts w:eastAsia="Times New Roman" w:cs="Times New Roman"/>
                <w:color w:val="000000"/>
                <w:sz w:val="16"/>
                <w:szCs w:val="16"/>
                <w:lang w:eastAsia="ru-RU" w:bidi="en-US"/>
              </w:rPr>
              <w:t>20,00</w:t>
            </w:r>
          </w:p>
        </w:tc>
        <w:tc>
          <w:tcPr>
            <w:tcW w:w="888"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r>
          </w:p>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r>
          </w:p>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r>
          </w:p>
          <w:p>
            <w:pPr>
              <w:pStyle w:val="Normal"/>
              <w:spacing w:lineRule="auto" w:line="240" w:before="0" w:after="0"/>
              <w:jc w:val="center"/>
              <w:rPr>
                <w:sz w:val="16"/>
                <w:szCs w:val="16"/>
              </w:rPr>
            </w:pPr>
            <w:r>
              <w:rPr>
                <w:rFonts w:eastAsia="Times New Roman" w:cs="Times New Roman"/>
                <w:sz w:val="16"/>
                <w:szCs w:val="16"/>
                <w:lang w:eastAsia="ru-RU"/>
              </w:rPr>
              <w:t>2,00</w:t>
            </w:r>
          </w:p>
        </w:tc>
        <w:tc>
          <w:tcPr>
            <w:tcW w:w="1259"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Arial" w:cs="Times New Roman"/>
                <w:color w:val="000000"/>
                <w:sz w:val="20"/>
                <w:szCs w:val="16"/>
                <w:lang w:eastAsia="ru-RU" w:bidi="en-US"/>
              </w:rPr>
              <w:t>100,00</w:t>
            </w:r>
          </w:p>
        </w:tc>
        <w:tc>
          <w:tcPr>
            <w:tcW w:w="1457"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Arial" w:cs="Times New Roman"/>
                <w:color w:val="000000"/>
                <w:sz w:val="20"/>
                <w:szCs w:val="16"/>
                <w:lang w:eastAsia="ru-RU" w:bidi="en-US"/>
              </w:rPr>
              <w:t>100,00</w:t>
            </w:r>
          </w:p>
        </w:tc>
        <w:tc>
          <w:tcPr>
            <w:tcW w:w="1092"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F2F2F2" w:themeFill="background1" w:themeFillShade="f2" w:val="clear"/>
            <w:vAlign w:val="center"/>
          </w:tcPr>
          <w:p>
            <w:pPr>
              <w:pStyle w:val="Normal"/>
              <w:spacing w:lineRule="auto" w:line="240" w:before="0" w:after="0"/>
              <w:jc w:val="center"/>
              <w:rPr>
                <w:color w:val="000000"/>
                <w:szCs w:val="16"/>
                <w:lang w:bidi="en-US"/>
              </w:rPr>
            </w:pPr>
            <w:r>
              <w:rPr>
                <w:rFonts w:eastAsia="Arial" w:cs="Times New Roman"/>
                <w:color w:val="000000"/>
                <w:sz w:val="20"/>
                <w:szCs w:val="16"/>
                <w:lang w:eastAsia="ru-RU" w:bidi="en-US"/>
              </w:rPr>
              <w:t>1,00</w:t>
            </w:r>
          </w:p>
        </w:tc>
      </w:tr>
    </w:tbl>
    <w:p>
      <w:pPr>
        <w:pStyle w:val="26"/>
        <w:spacing w:before="0" w:after="0"/>
        <w:ind w:firstLine="709"/>
        <w:rPr>
          <w:rFonts w:ascii="Times New Roman" w:hAnsi="Times New Roman"/>
          <w:szCs w:val="28"/>
        </w:rPr>
      </w:pPr>
      <w:bookmarkStart w:id="14" w:name="_Toc490494115"/>
      <w:r>
        <w:rPr>
          <w:rFonts w:ascii="Times New Roman" w:hAnsi="Times New Roman"/>
          <w:szCs w:val="28"/>
        </w:rPr>
        <w:t>4.5. МНЕНИЕ СУДЕЙ (СУДЕЙСКАЯ ОЦЕНКА)</w:t>
      </w:r>
      <w:bookmarkEnd w:id="14"/>
    </w:p>
    <w:p>
      <w:pPr>
        <w:pStyle w:val="Style22"/>
        <w:widowControl/>
        <w:ind w:firstLine="709"/>
        <w:rPr>
          <w:rFonts w:ascii="Times New Roman" w:hAnsi="Times New Roman"/>
          <w:sz w:val="28"/>
          <w:szCs w:val="28"/>
          <w:lang w:val="ru-RU"/>
        </w:rPr>
      </w:pPr>
      <w:r>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pPr>
        <w:pStyle w:val="Style22"/>
        <w:widowControl/>
        <w:numPr>
          <w:ilvl w:val="0"/>
          <w:numId w:val="4"/>
        </w:numPr>
        <w:ind w:left="851" w:hanging="360"/>
        <w:rPr>
          <w:rFonts w:ascii="Times New Roman" w:hAnsi="Times New Roman"/>
          <w:sz w:val="28"/>
          <w:szCs w:val="28"/>
          <w:lang w:val="ru-RU"/>
        </w:rPr>
      </w:pPr>
      <w:r>
        <w:rPr>
          <w:rFonts w:ascii="Times New Roman" w:hAnsi="Times New Roman"/>
          <w:sz w:val="28"/>
          <w:szCs w:val="28"/>
          <w:lang w:val="ru-RU"/>
        </w:rPr>
        <w:t>эталонов для сравнения (критериев) для подробного руководства по каждому аспекту (Образцы и фотографии)</w:t>
      </w:r>
    </w:p>
    <w:p>
      <w:pPr>
        <w:pStyle w:val="Style22"/>
        <w:widowControl/>
        <w:numPr>
          <w:ilvl w:val="0"/>
          <w:numId w:val="4"/>
        </w:numPr>
        <w:ind w:left="851" w:hanging="360"/>
        <w:rPr>
          <w:rFonts w:ascii="Times New Roman" w:hAnsi="Times New Roman"/>
          <w:sz w:val="28"/>
          <w:szCs w:val="28"/>
          <w:lang w:val="ru-RU"/>
        </w:rPr>
      </w:pPr>
      <w:r>
        <w:rPr>
          <w:rFonts w:ascii="Times New Roman" w:hAnsi="Times New Roman"/>
          <w:sz w:val="28"/>
          <w:szCs w:val="28"/>
          <w:lang w:val="ru-RU"/>
        </w:rPr>
        <w:t>шкалы 0–3, где:</w:t>
      </w:r>
    </w:p>
    <w:p>
      <w:pPr>
        <w:pStyle w:val="Style22"/>
        <w:widowControl/>
        <w:numPr>
          <w:ilvl w:val="0"/>
          <w:numId w:val="5"/>
        </w:numPr>
        <w:rPr>
          <w:rFonts w:ascii="Times New Roman" w:hAnsi="Times New Roman"/>
          <w:sz w:val="28"/>
          <w:szCs w:val="28"/>
          <w:lang w:val="ru-RU"/>
        </w:rPr>
      </w:pPr>
      <w:r>
        <w:rPr>
          <w:rFonts w:ascii="Times New Roman" w:hAnsi="Times New Roman"/>
          <w:sz w:val="28"/>
          <w:szCs w:val="28"/>
          <w:lang w:val="ru-RU"/>
        </w:rPr>
        <w:t xml:space="preserve">0: исполнение не соответствует международным требованиям компетенции </w:t>
      </w:r>
      <w:r>
        <w:rPr>
          <w:rFonts w:ascii="Times New Roman" w:hAnsi="Times New Roman"/>
          <w:sz w:val="28"/>
          <w:szCs w:val="28"/>
          <w:lang w:val="en-US"/>
        </w:rPr>
        <w:t>WSI</w:t>
      </w:r>
      <w:r>
        <w:rPr>
          <w:rFonts w:ascii="Times New Roman" w:hAnsi="Times New Roman"/>
          <w:sz w:val="28"/>
          <w:szCs w:val="28"/>
          <w:lang w:val="ru-RU"/>
        </w:rPr>
        <w:t xml:space="preserve"> «Сварка» или задание не выполнено;</w:t>
      </w:r>
    </w:p>
    <w:p>
      <w:pPr>
        <w:pStyle w:val="Style22"/>
        <w:widowControl/>
        <w:numPr>
          <w:ilvl w:val="0"/>
          <w:numId w:val="5"/>
        </w:numPr>
        <w:rPr>
          <w:rFonts w:ascii="Times New Roman" w:hAnsi="Times New Roman"/>
          <w:sz w:val="28"/>
          <w:szCs w:val="28"/>
          <w:lang w:val="ru-RU"/>
        </w:rPr>
      </w:pPr>
      <w:r>
        <w:rPr>
          <w:rFonts w:ascii="Times New Roman" w:hAnsi="Times New Roman"/>
          <w:sz w:val="28"/>
          <w:szCs w:val="28"/>
          <w:lang w:val="ru-RU"/>
        </w:rPr>
        <w:t xml:space="preserve">1: исполнение соответствует международным требованиям компетенции </w:t>
      </w:r>
      <w:r>
        <w:rPr>
          <w:rFonts w:ascii="Times New Roman" w:hAnsi="Times New Roman"/>
          <w:sz w:val="28"/>
          <w:szCs w:val="28"/>
          <w:lang w:val="en-US"/>
        </w:rPr>
        <w:t>WSI</w:t>
      </w:r>
      <w:r>
        <w:rPr>
          <w:rFonts w:ascii="Times New Roman" w:hAnsi="Times New Roman"/>
          <w:sz w:val="28"/>
          <w:szCs w:val="28"/>
          <w:lang w:val="ru-RU"/>
        </w:rPr>
        <w:t xml:space="preserve"> «Сварка»;</w:t>
      </w:r>
    </w:p>
    <w:p>
      <w:pPr>
        <w:pStyle w:val="Style22"/>
        <w:widowControl/>
        <w:numPr>
          <w:ilvl w:val="0"/>
          <w:numId w:val="5"/>
        </w:numPr>
        <w:rPr>
          <w:rFonts w:ascii="Times New Roman" w:hAnsi="Times New Roman"/>
          <w:sz w:val="28"/>
          <w:szCs w:val="28"/>
          <w:lang w:val="ru-RU"/>
        </w:rPr>
      </w:pPr>
      <w:r>
        <w:rPr>
          <w:rFonts w:ascii="Times New Roman" w:hAnsi="Times New Roman"/>
          <w:sz w:val="28"/>
          <w:szCs w:val="28"/>
          <w:lang w:val="ru-RU"/>
        </w:rPr>
        <w:t xml:space="preserve">2: исполнение соответствует международным требованиям компетенции </w:t>
      </w:r>
      <w:r>
        <w:rPr>
          <w:rFonts w:ascii="Times New Roman" w:hAnsi="Times New Roman"/>
          <w:sz w:val="28"/>
          <w:szCs w:val="28"/>
          <w:lang w:val="en-US"/>
        </w:rPr>
        <w:t>WSI</w:t>
      </w:r>
      <w:r>
        <w:rPr>
          <w:rFonts w:ascii="Times New Roman" w:hAnsi="Times New Roman"/>
          <w:sz w:val="28"/>
          <w:szCs w:val="28"/>
          <w:lang w:val="ru-RU"/>
        </w:rPr>
        <w:t xml:space="preserve"> «Сварка» и в некоторых отношениях превосходит их;</w:t>
      </w:r>
    </w:p>
    <w:p>
      <w:pPr>
        <w:pStyle w:val="Style22"/>
        <w:widowControl/>
        <w:numPr>
          <w:ilvl w:val="0"/>
          <w:numId w:val="5"/>
        </w:numPr>
        <w:rPr>
          <w:rFonts w:ascii="Times New Roman" w:hAnsi="Times New Roman"/>
          <w:sz w:val="28"/>
          <w:szCs w:val="28"/>
          <w:lang w:val="ru-RU"/>
        </w:rPr>
      </w:pPr>
      <w:r>
        <w:rPr>
          <w:rFonts w:ascii="Times New Roman" w:hAnsi="Times New Roman"/>
          <w:sz w:val="28"/>
          <w:szCs w:val="28"/>
          <w:lang w:val="ru-RU"/>
        </w:rPr>
        <w:t xml:space="preserve">3: исполнение полностью превосходит международные требования компетенции </w:t>
      </w:r>
      <w:r>
        <w:rPr>
          <w:rFonts w:ascii="Times New Roman" w:hAnsi="Times New Roman"/>
          <w:sz w:val="28"/>
          <w:szCs w:val="28"/>
          <w:lang w:val="en-US"/>
        </w:rPr>
        <w:t>WSI</w:t>
      </w:r>
      <w:r>
        <w:rPr>
          <w:rFonts w:ascii="Times New Roman" w:hAnsi="Times New Roman"/>
          <w:sz w:val="28"/>
          <w:szCs w:val="28"/>
          <w:lang w:val="ru-RU"/>
        </w:rPr>
        <w:t xml:space="preserve"> «Сварка» и оценивается как отличное.</w:t>
      </w:r>
    </w:p>
    <w:p>
      <w:pPr>
        <w:pStyle w:val="Style22"/>
        <w:widowControl/>
        <w:ind w:firstLine="709"/>
        <w:rPr>
          <w:rFonts w:ascii="Times New Roman" w:hAnsi="Times New Roman"/>
          <w:sz w:val="28"/>
          <w:szCs w:val="28"/>
          <w:lang w:val="ru-RU"/>
        </w:rPr>
      </w:pPr>
      <w:r>
        <w:rPr>
          <w:rFonts w:ascii="Times New Roman" w:hAnsi="Times New Roman"/>
          <w:sz w:val="28"/>
          <w:szCs w:val="28"/>
          <w:lang w:val="ru-RU"/>
        </w:rPr>
        <w:t>Каждый аспект оценивают три эксперта, каждый эксперт должен произвести оценку, поднятием соответствующей карточки, после чего происходит сравнение выставленных оценок. В случае расхождения оценок экспертов более чем на 1 балл, экспертам необходимо устранить расхождение переголосованием.</w:t>
      </w:r>
    </w:p>
    <w:p>
      <w:pPr>
        <w:pStyle w:val="26"/>
        <w:spacing w:before="0" w:after="0"/>
        <w:ind w:firstLine="709"/>
        <w:rPr>
          <w:rFonts w:ascii="Times New Roman" w:hAnsi="Times New Roman"/>
          <w:szCs w:val="28"/>
        </w:rPr>
      </w:pPr>
      <w:bookmarkStart w:id="15" w:name="_Toc490494116"/>
      <w:r>
        <w:rPr>
          <w:rFonts w:ascii="Times New Roman" w:hAnsi="Times New Roman"/>
          <w:szCs w:val="28"/>
        </w:rPr>
        <w:t>4.6. ИЗМЕРИМАЯ ОЦЕНКА</w:t>
      </w:r>
      <w:bookmarkEnd w:id="15"/>
    </w:p>
    <w:p>
      <w:pPr>
        <w:pStyle w:val="Style22"/>
        <w:widowControl/>
        <w:ind w:firstLine="709"/>
        <w:rPr>
          <w:rFonts w:ascii="Times New Roman" w:hAnsi="Times New Roman"/>
          <w:sz w:val="28"/>
          <w:szCs w:val="28"/>
          <w:lang w:val="ru-RU"/>
        </w:rPr>
      </w:pPr>
      <w:r>
        <w:rPr>
          <w:rFonts w:ascii="Times New Roman" w:hAnsi="Times New Roman"/>
          <w:sz w:val="28"/>
          <w:szCs w:val="28"/>
          <w:lang w:val="ru-RU"/>
        </w:rPr>
        <w:t>Оценка каждого аспекта осуществляется тремя экспертами. Если оценка бинарная, в таком случае, будет присуждена только максимальная оценка или ноль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 такая оценка – дискретная.</w:t>
      </w:r>
    </w:p>
    <w:p>
      <w:pPr>
        <w:pStyle w:val="26"/>
        <w:spacing w:before="0" w:after="0"/>
        <w:ind w:firstLine="709"/>
        <w:rPr>
          <w:rFonts w:ascii="Times New Roman" w:hAnsi="Times New Roman"/>
          <w:szCs w:val="28"/>
        </w:rPr>
      </w:pPr>
      <w:bookmarkStart w:id="16" w:name="_Toc490494117"/>
      <w:r>
        <w:rPr>
          <w:rFonts w:ascii="Times New Roman" w:hAnsi="Times New Roman"/>
          <w:szCs w:val="28"/>
        </w:rPr>
        <w:t>4.7. ИСПОЛЬЗОВАНИЕ ИЗМЕРИМЫХ И СУДЕЙСКИХ ОЦЕНОК</w:t>
      </w:r>
      <w:bookmarkEnd w:id="16"/>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9918" w:type="dxa"/>
        <w:jc w:val="left"/>
        <w:tblInd w:w="0" w:type="dxa"/>
        <w:tblCellMar>
          <w:top w:w="0" w:type="dxa"/>
          <w:left w:w="108" w:type="dxa"/>
          <w:bottom w:w="0" w:type="dxa"/>
          <w:right w:w="108" w:type="dxa"/>
        </w:tblCellMar>
        <w:tblLook w:noVBand="1" w:val="04a0" w:noHBand="0" w:lastColumn="0" w:firstColumn="1" w:lastRow="0" w:firstRow="1"/>
      </w:tblPr>
      <w:tblGrid>
        <w:gridCol w:w="925"/>
        <w:gridCol w:w="5094"/>
        <w:gridCol w:w="1"/>
        <w:gridCol w:w="1212"/>
        <w:gridCol w:w="1693"/>
        <w:gridCol w:w="993"/>
      </w:tblGrid>
      <w:tr>
        <w:trPr/>
        <w:tc>
          <w:tcPr>
            <w:tcW w:w="6020" w:type="dxa"/>
            <w:gridSpan w:val="3"/>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ACB9CA" w:themeFill="text2" w:themeFillTint="66" w:val="clear"/>
          </w:tcPr>
          <w:p>
            <w:pPr>
              <w:pStyle w:val="Normal"/>
              <w:spacing w:lineRule="auto" w:line="240" w:before="0" w:after="0"/>
              <w:jc w:val="both"/>
              <w:rPr>
                <w:b/>
                <w:b/>
                <w:color w:val="FFFFFF" w:themeColor="background1"/>
                <w:sz w:val="28"/>
                <w:szCs w:val="28"/>
              </w:rPr>
            </w:pPr>
            <w:r>
              <w:rPr>
                <w:rFonts w:eastAsia="Times New Roman" w:cs="Times New Roman"/>
                <w:b/>
                <w:color w:val="FFFFFF" w:themeColor="background1"/>
                <w:sz w:val="28"/>
                <w:szCs w:val="28"/>
                <w:lang w:eastAsia="ru-RU"/>
              </w:rPr>
              <w:t>Критерий</w:t>
            </w:r>
          </w:p>
        </w:tc>
        <w:tc>
          <w:tcPr>
            <w:tcW w:w="3898" w:type="dxa"/>
            <w:gridSpan w:val="3"/>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ACB9CA" w:themeFill="text2" w:themeFillTint="66" w:val="clear"/>
          </w:tcPr>
          <w:p>
            <w:pPr>
              <w:pStyle w:val="Normal"/>
              <w:spacing w:lineRule="auto" w:line="240" w:before="0" w:after="0"/>
              <w:jc w:val="both"/>
              <w:rPr>
                <w:b/>
                <w:b/>
                <w:color w:val="FFFFFF" w:themeColor="background1"/>
                <w:sz w:val="28"/>
                <w:szCs w:val="28"/>
              </w:rPr>
            </w:pPr>
            <w:r>
              <w:rPr>
                <w:rFonts w:eastAsia="Times New Roman" w:cs="Times New Roman"/>
                <w:b/>
                <w:color w:val="FFFFFF" w:themeColor="background1"/>
                <w:sz w:val="28"/>
                <w:szCs w:val="28"/>
                <w:lang w:eastAsia="ru-RU"/>
              </w:rPr>
              <w:t>Баллы</w:t>
            </w:r>
          </w:p>
        </w:tc>
      </w:tr>
      <w:tr>
        <w:trPr/>
        <w:tc>
          <w:tcPr>
            <w:tcW w:w="925"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tcPr>
          <w:p>
            <w:pPr>
              <w:pStyle w:val="Normal"/>
              <w:spacing w:lineRule="auto" w:line="240" w:before="0" w:after="0"/>
              <w:jc w:val="both"/>
              <w:rPr>
                <w:rFonts w:ascii="Times New Roman" w:hAnsi="Times New Roman" w:eastAsia="Times New Roman" w:cs="Times New Roman"/>
                <w:b/>
                <w:b/>
                <w:sz w:val="20"/>
                <w:szCs w:val="20"/>
                <w:lang w:eastAsia="ru-RU"/>
              </w:rPr>
            </w:pPr>
            <w:r>
              <w:rPr>
                <w:rFonts w:eastAsia="Times New Roman" w:cs="Times New Roman"/>
                <w:b/>
                <w:sz w:val="20"/>
                <w:szCs w:val="20"/>
                <w:lang w:eastAsia="ru-RU"/>
              </w:rPr>
            </w:r>
          </w:p>
        </w:tc>
        <w:tc>
          <w:tcPr>
            <w:tcW w:w="509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tcPr>
          <w:p>
            <w:pPr>
              <w:pStyle w:val="Normal"/>
              <w:spacing w:lineRule="auto" w:line="240" w:before="0" w:after="0"/>
              <w:jc w:val="both"/>
              <w:rPr>
                <w:rFonts w:ascii="Times New Roman" w:hAnsi="Times New Roman" w:eastAsia="Times New Roman" w:cs="Times New Roman"/>
                <w:b/>
                <w:b/>
                <w:sz w:val="20"/>
                <w:szCs w:val="20"/>
                <w:lang w:eastAsia="ru-RU"/>
              </w:rPr>
            </w:pPr>
            <w:r>
              <w:rPr>
                <w:rFonts w:eastAsia="Times New Roman" w:cs="Times New Roman"/>
                <w:b/>
                <w:sz w:val="20"/>
                <w:szCs w:val="20"/>
                <w:lang w:eastAsia="ru-RU"/>
              </w:rPr>
            </w:r>
          </w:p>
        </w:tc>
        <w:tc>
          <w:tcPr>
            <w:tcW w:w="1213"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tcPr>
          <w:p>
            <w:pPr>
              <w:pStyle w:val="Normal"/>
              <w:spacing w:lineRule="auto" w:line="240" w:before="0" w:after="0"/>
              <w:jc w:val="center"/>
              <w:rPr>
                <w:b/>
                <w:b/>
                <w:sz w:val="28"/>
                <w:szCs w:val="28"/>
              </w:rPr>
            </w:pPr>
            <w:r>
              <w:rPr>
                <w:rFonts w:eastAsia="Times New Roman" w:cs="Times New Roman"/>
                <w:b/>
                <w:sz w:val="28"/>
                <w:szCs w:val="28"/>
                <w:lang w:eastAsia="ru-RU"/>
              </w:rPr>
              <w:t>Мнение судей</w:t>
            </w:r>
          </w:p>
        </w:tc>
        <w:tc>
          <w:tcPr>
            <w:tcW w:w="1693"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tcPr>
          <w:p>
            <w:pPr>
              <w:pStyle w:val="Normal"/>
              <w:spacing w:lineRule="auto" w:line="240" w:before="0" w:after="0"/>
              <w:jc w:val="center"/>
              <w:rPr>
                <w:b/>
                <w:b/>
                <w:sz w:val="28"/>
                <w:szCs w:val="28"/>
              </w:rPr>
            </w:pPr>
            <w:r>
              <w:rPr>
                <w:rFonts w:eastAsia="Times New Roman" w:cs="Times New Roman"/>
                <w:b/>
                <w:sz w:val="28"/>
                <w:szCs w:val="28"/>
                <w:lang w:eastAsia="ru-RU"/>
              </w:rPr>
              <w:t>Измеримая</w:t>
            </w:r>
          </w:p>
        </w:tc>
        <w:tc>
          <w:tcPr>
            <w:tcW w:w="993"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tcPr>
          <w:p>
            <w:pPr>
              <w:pStyle w:val="Normal"/>
              <w:spacing w:lineRule="auto" w:line="240" w:before="0" w:after="0"/>
              <w:jc w:val="center"/>
              <w:rPr>
                <w:b/>
                <w:b/>
                <w:sz w:val="28"/>
                <w:szCs w:val="28"/>
              </w:rPr>
            </w:pPr>
            <w:r>
              <w:rPr>
                <w:rFonts w:eastAsia="Times New Roman" w:cs="Times New Roman"/>
                <w:b/>
                <w:sz w:val="28"/>
                <w:szCs w:val="28"/>
                <w:lang w:eastAsia="ru-RU"/>
              </w:rPr>
              <w:t>Всего</w:t>
            </w:r>
          </w:p>
        </w:tc>
      </w:tr>
      <w:tr>
        <w:trPr/>
        <w:tc>
          <w:tcPr>
            <w:tcW w:w="925"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tcPr>
          <w:p>
            <w:pPr>
              <w:pStyle w:val="Normal"/>
              <w:spacing w:lineRule="auto" w:line="240" w:before="0" w:after="0"/>
              <w:jc w:val="both"/>
              <w:rPr>
                <w:b/>
                <w:b/>
                <w:sz w:val="28"/>
                <w:szCs w:val="28"/>
                <w:lang w:val="en-US"/>
              </w:rPr>
            </w:pPr>
            <w:r>
              <w:rPr>
                <w:rFonts w:eastAsia="Times New Roman" w:cs="Times New Roman"/>
                <w:b/>
                <w:sz w:val="28"/>
                <w:szCs w:val="28"/>
                <w:lang w:val="en-US" w:eastAsia="ru-RU"/>
              </w:rPr>
              <w:t>A</w:t>
            </w:r>
          </w:p>
        </w:tc>
        <w:tc>
          <w:tcPr>
            <w:tcW w:w="509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both"/>
              <w:rPr>
                <w:b/>
                <w:b/>
                <w:sz w:val="28"/>
                <w:szCs w:val="28"/>
              </w:rPr>
            </w:pPr>
            <w:r>
              <w:rPr>
                <w:rFonts w:eastAsia="Times New Roman" w:cs="Times New Roman"/>
                <w:b/>
                <w:sz w:val="28"/>
                <w:szCs w:val="28"/>
                <w:lang w:eastAsia="ru-RU"/>
              </w:rPr>
              <w:t>Визуально-измерительный контроль</w:t>
            </w:r>
          </w:p>
        </w:tc>
        <w:tc>
          <w:tcPr>
            <w:tcW w:w="1213"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b/>
                <w:b/>
                <w:sz w:val="28"/>
                <w:szCs w:val="28"/>
              </w:rPr>
            </w:pPr>
            <w:r>
              <w:rPr>
                <w:rFonts w:eastAsia="Times New Roman" w:cs="Times New Roman"/>
                <w:b/>
                <w:sz w:val="28"/>
                <w:szCs w:val="28"/>
                <w:lang w:eastAsia="ru-RU"/>
              </w:rPr>
              <w:t>4,5</w:t>
            </w:r>
          </w:p>
        </w:tc>
        <w:tc>
          <w:tcPr>
            <w:tcW w:w="1693"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b/>
                <w:b/>
                <w:sz w:val="28"/>
                <w:szCs w:val="28"/>
              </w:rPr>
            </w:pPr>
            <w:r>
              <w:rPr>
                <w:rFonts w:eastAsia="Times New Roman" w:cs="Times New Roman"/>
                <w:b/>
                <w:sz w:val="28"/>
                <w:szCs w:val="28"/>
                <w:lang w:eastAsia="ru-RU"/>
              </w:rPr>
              <w:t>50,5</w:t>
            </w:r>
          </w:p>
        </w:tc>
        <w:tc>
          <w:tcPr>
            <w:tcW w:w="993"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b/>
                <w:b/>
                <w:sz w:val="28"/>
                <w:szCs w:val="28"/>
              </w:rPr>
            </w:pPr>
            <w:r>
              <w:rPr>
                <w:rFonts w:eastAsia="Times New Roman" w:cs="Times New Roman"/>
                <w:b/>
                <w:sz w:val="28"/>
                <w:szCs w:val="28"/>
                <w:lang w:eastAsia="ru-RU"/>
              </w:rPr>
              <w:t>55</w:t>
            </w:r>
          </w:p>
        </w:tc>
      </w:tr>
      <w:tr>
        <w:trPr/>
        <w:tc>
          <w:tcPr>
            <w:tcW w:w="925"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tcPr>
          <w:p>
            <w:pPr>
              <w:pStyle w:val="Normal"/>
              <w:spacing w:lineRule="auto" w:line="240" w:before="0" w:after="0"/>
              <w:jc w:val="both"/>
              <w:rPr>
                <w:b/>
                <w:b/>
                <w:sz w:val="28"/>
                <w:szCs w:val="28"/>
                <w:lang w:val="en-US"/>
              </w:rPr>
            </w:pPr>
            <w:r>
              <w:rPr>
                <w:rFonts w:eastAsia="Times New Roman" w:cs="Times New Roman"/>
                <w:b/>
                <w:sz w:val="28"/>
                <w:szCs w:val="28"/>
                <w:lang w:val="en-US" w:eastAsia="ru-RU"/>
              </w:rPr>
              <w:t>B</w:t>
            </w:r>
          </w:p>
        </w:tc>
        <w:tc>
          <w:tcPr>
            <w:tcW w:w="509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both"/>
              <w:rPr>
                <w:b/>
                <w:b/>
                <w:sz w:val="28"/>
                <w:szCs w:val="28"/>
              </w:rPr>
            </w:pPr>
            <w:r>
              <w:rPr>
                <w:rFonts w:eastAsia="Times New Roman" w:cs="Times New Roman"/>
                <w:b/>
                <w:sz w:val="28"/>
                <w:szCs w:val="28"/>
                <w:lang w:eastAsia="ru-RU"/>
              </w:rPr>
              <w:t>Испытания на герметичность</w:t>
            </w:r>
          </w:p>
        </w:tc>
        <w:tc>
          <w:tcPr>
            <w:tcW w:w="1213"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b/>
                <w:sz w:val="20"/>
                <w:szCs w:val="20"/>
                <w:lang w:eastAsia="ru-RU"/>
              </w:rPr>
            </w:r>
          </w:p>
        </w:tc>
        <w:tc>
          <w:tcPr>
            <w:tcW w:w="1693"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b/>
                <w:b/>
                <w:sz w:val="28"/>
                <w:szCs w:val="28"/>
              </w:rPr>
            </w:pPr>
            <w:r>
              <w:rPr>
                <w:rFonts w:eastAsia="Times New Roman" w:cs="Times New Roman"/>
                <w:b/>
                <w:sz w:val="28"/>
                <w:szCs w:val="28"/>
                <w:lang w:eastAsia="ru-RU"/>
              </w:rPr>
              <w:t>14</w:t>
            </w:r>
          </w:p>
        </w:tc>
        <w:tc>
          <w:tcPr>
            <w:tcW w:w="993"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b/>
                <w:b/>
                <w:sz w:val="28"/>
                <w:szCs w:val="28"/>
              </w:rPr>
            </w:pPr>
            <w:r>
              <w:rPr>
                <w:rFonts w:eastAsia="Times New Roman" w:cs="Times New Roman"/>
                <w:b/>
                <w:sz w:val="28"/>
                <w:szCs w:val="28"/>
                <w:lang w:eastAsia="ru-RU"/>
              </w:rPr>
              <w:t>14</w:t>
            </w:r>
          </w:p>
        </w:tc>
      </w:tr>
      <w:tr>
        <w:trPr/>
        <w:tc>
          <w:tcPr>
            <w:tcW w:w="925"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tcPr>
          <w:p>
            <w:pPr>
              <w:pStyle w:val="Normal"/>
              <w:spacing w:lineRule="auto" w:line="240" w:before="0" w:after="0"/>
              <w:jc w:val="both"/>
              <w:rPr>
                <w:b/>
                <w:b/>
                <w:sz w:val="28"/>
                <w:szCs w:val="28"/>
                <w:lang w:val="en-US"/>
              </w:rPr>
            </w:pPr>
            <w:r>
              <w:rPr>
                <w:rFonts w:eastAsia="Times New Roman" w:cs="Times New Roman"/>
                <w:b/>
                <w:sz w:val="28"/>
                <w:szCs w:val="28"/>
                <w:lang w:val="en-US" w:eastAsia="ru-RU"/>
              </w:rPr>
              <w:t>C</w:t>
            </w:r>
          </w:p>
        </w:tc>
        <w:tc>
          <w:tcPr>
            <w:tcW w:w="509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both"/>
              <w:rPr>
                <w:b/>
                <w:b/>
                <w:sz w:val="28"/>
                <w:szCs w:val="28"/>
              </w:rPr>
            </w:pPr>
            <w:r>
              <w:rPr>
                <w:rFonts w:eastAsia="Times New Roman" w:cs="Times New Roman"/>
                <w:b/>
                <w:sz w:val="28"/>
                <w:szCs w:val="28"/>
                <w:lang w:eastAsia="ru-RU"/>
              </w:rPr>
              <w:t>Разрушающий контроль</w:t>
            </w:r>
          </w:p>
        </w:tc>
        <w:tc>
          <w:tcPr>
            <w:tcW w:w="1213"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b/>
                <w:sz w:val="20"/>
                <w:szCs w:val="20"/>
                <w:lang w:eastAsia="ru-RU"/>
              </w:rPr>
            </w:r>
          </w:p>
        </w:tc>
        <w:tc>
          <w:tcPr>
            <w:tcW w:w="1693"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b/>
                <w:b/>
                <w:sz w:val="28"/>
                <w:szCs w:val="28"/>
              </w:rPr>
            </w:pPr>
            <w:r>
              <w:rPr>
                <w:rFonts w:eastAsia="Times New Roman" w:cs="Times New Roman"/>
                <w:b/>
                <w:sz w:val="28"/>
                <w:szCs w:val="28"/>
                <w:lang w:eastAsia="ru-RU"/>
              </w:rPr>
              <w:t>9</w:t>
            </w:r>
          </w:p>
        </w:tc>
        <w:tc>
          <w:tcPr>
            <w:tcW w:w="993"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b/>
                <w:b/>
                <w:sz w:val="28"/>
                <w:szCs w:val="28"/>
              </w:rPr>
            </w:pPr>
            <w:r>
              <w:rPr>
                <w:rFonts w:eastAsia="Times New Roman" w:cs="Times New Roman"/>
                <w:b/>
                <w:sz w:val="28"/>
                <w:szCs w:val="28"/>
                <w:lang w:eastAsia="ru-RU"/>
              </w:rPr>
              <w:t>9</w:t>
            </w:r>
          </w:p>
        </w:tc>
      </w:tr>
      <w:tr>
        <w:trPr/>
        <w:tc>
          <w:tcPr>
            <w:tcW w:w="925"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tcPr>
          <w:p>
            <w:pPr>
              <w:pStyle w:val="Normal"/>
              <w:spacing w:lineRule="auto" w:line="240" w:before="0" w:after="0"/>
              <w:jc w:val="both"/>
              <w:rPr>
                <w:b/>
                <w:b/>
                <w:sz w:val="28"/>
                <w:szCs w:val="28"/>
                <w:lang w:val="en-US"/>
              </w:rPr>
            </w:pPr>
            <w:r>
              <w:rPr>
                <w:rFonts w:eastAsia="Times New Roman" w:cs="Times New Roman"/>
                <w:b/>
                <w:sz w:val="28"/>
                <w:szCs w:val="28"/>
                <w:lang w:val="en-US" w:eastAsia="ru-RU"/>
              </w:rPr>
              <w:t>D</w:t>
            </w:r>
          </w:p>
        </w:tc>
        <w:tc>
          <w:tcPr>
            <w:tcW w:w="509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both"/>
              <w:rPr>
                <w:b/>
                <w:b/>
                <w:sz w:val="28"/>
                <w:szCs w:val="28"/>
              </w:rPr>
            </w:pPr>
            <w:r>
              <w:rPr>
                <w:rFonts w:eastAsia="Times New Roman" w:cs="Times New Roman"/>
                <w:b/>
                <w:sz w:val="28"/>
                <w:szCs w:val="28"/>
                <w:lang w:eastAsia="ru-RU"/>
              </w:rPr>
              <w:t>Неразрушающий контроль (РК)</w:t>
            </w:r>
          </w:p>
        </w:tc>
        <w:tc>
          <w:tcPr>
            <w:tcW w:w="1213"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b/>
                <w:sz w:val="20"/>
                <w:szCs w:val="20"/>
                <w:lang w:eastAsia="ru-RU"/>
              </w:rPr>
            </w:r>
          </w:p>
        </w:tc>
        <w:tc>
          <w:tcPr>
            <w:tcW w:w="1693"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b/>
                <w:b/>
                <w:sz w:val="28"/>
                <w:szCs w:val="28"/>
              </w:rPr>
            </w:pPr>
            <w:r>
              <w:rPr>
                <w:rFonts w:eastAsia="Times New Roman" w:cs="Times New Roman"/>
                <w:b/>
                <w:sz w:val="28"/>
                <w:szCs w:val="28"/>
                <w:lang w:eastAsia="ru-RU"/>
              </w:rPr>
              <w:t>20</w:t>
            </w:r>
          </w:p>
        </w:tc>
        <w:tc>
          <w:tcPr>
            <w:tcW w:w="993"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b/>
                <w:b/>
                <w:sz w:val="28"/>
                <w:szCs w:val="28"/>
              </w:rPr>
            </w:pPr>
            <w:r>
              <w:rPr>
                <w:rFonts w:eastAsia="Times New Roman" w:cs="Times New Roman"/>
                <w:b/>
                <w:sz w:val="28"/>
                <w:szCs w:val="28"/>
                <w:lang w:eastAsia="ru-RU"/>
              </w:rPr>
              <w:t>20</w:t>
            </w:r>
          </w:p>
        </w:tc>
      </w:tr>
      <w:tr>
        <w:trPr/>
        <w:tc>
          <w:tcPr>
            <w:tcW w:w="925"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tcPr>
          <w:p>
            <w:pPr>
              <w:pStyle w:val="Normal"/>
              <w:spacing w:lineRule="auto" w:line="240" w:before="0" w:after="0"/>
              <w:jc w:val="both"/>
              <w:rPr>
                <w:b/>
                <w:b/>
                <w:sz w:val="28"/>
                <w:szCs w:val="28"/>
              </w:rPr>
            </w:pPr>
            <w:r>
              <w:rPr>
                <w:rFonts w:eastAsia="Times New Roman" w:cs="Times New Roman"/>
                <w:b/>
                <w:sz w:val="28"/>
                <w:szCs w:val="28"/>
                <w:lang w:val="en-US" w:eastAsia="ru-RU"/>
              </w:rPr>
              <w:t>E</w:t>
            </w:r>
          </w:p>
        </w:tc>
        <w:tc>
          <w:tcPr>
            <w:tcW w:w="509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both"/>
              <w:rPr>
                <w:b/>
                <w:b/>
                <w:sz w:val="28"/>
                <w:szCs w:val="28"/>
              </w:rPr>
            </w:pPr>
            <w:r>
              <w:rPr>
                <w:rFonts w:eastAsia="Times New Roman" w:cs="Times New Roman"/>
                <w:b/>
                <w:sz w:val="28"/>
                <w:szCs w:val="28"/>
                <w:lang w:eastAsia="ru-RU"/>
              </w:rPr>
              <w:t>Охрана труда и техника безопасности</w:t>
            </w:r>
          </w:p>
        </w:tc>
        <w:tc>
          <w:tcPr>
            <w:tcW w:w="1213"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b/>
                <w:sz w:val="20"/>
                <w:szCs w:val="20"/>
                <w:lang w:eastAsia="ru-RU"/>
              </w:rPr>
            </w:r>
          </w:p>
        </w:tc>
        <w:tc>
          <w:tcPr>
            <w:tcW w:w="1693"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b/>
                <w:b/>
                <w:sz w:val="28"/>
                <w:szCs w:val="28"/>
              </w:rPr>
            </w:pPr>
            <w:r>
              <w:rPr>
                <w:rFonts w:eastAsia="Times New Roman" w:cs="Times New Roman"/>
                <w:b/>
                <w:sz w:val="28"/>
                <w:szCs w:val="28"/>
                <w:lang w:eastAsia="ru-RU"/>
              </w:rPr>
              <w:t>2</w:t>
            </w:r>
          </w:p>
        </w:tc>
        <w:tc>
          <w:tcPr>
            <w:tcW w:w="993"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b/>
                <w:b/>
                <w:sz w:val="28"/>
                <w:szCs w:val="28"/>
              </w:rPr>
            </w:pPr>
            <w:r>
              <w:rPr>
                <w:rFonts w:eastAsia="Times New Roman" w:cs="Times New Roman"/>
                <w:b/>
                <w:sz w:val="28"/>
                <w:szCs w:val="28"/>
                <w:lang w:eastAsia="ru-RU"/>
              </w:rPr>
              <w:t>2</w:t>
            </w:r>
          </w:p>
        </w:tc>
      </w:tr>
      <w:tr>
        <w:trPr/>
        <w:tc>
          <w:tcPr>
            <w:tcW w:w="925"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color="auto" w:fill="323E4F" w:themeFill="text2" w:themeFillShade="bf" w:val="clear"/>
          </w:tcPr>
          <w:p>
            <w:pPr>
              <w:pStyle w:val="Normal"/>
              <w:spacing w:lineRule="auto" w:line="240" w:before="0" w:after="0"/>
              <w:jc w:val="both"/>
              <w:rPr>
                <w:b/>
                <w:b/>
                <w:sz w:val="28"/>
                <w:szCs w:val="28"/>
              </w:rPr>
            </w:pPr>
            <w:r>
              <w:rPr>
                <w:rFonts w:eastAsia="Times New Roman" w:cs="Times New Roman"/>
                <w:b/>
                <w:sz w:val="28"/>
                <w:szCs w:val="28"/>
                <w:lang w:eastAsia="ru-RU"/>
              </w:rPr>
              <w:t>Всего</w:t>
            </w:r>
          </w:p>
        </w:tc>
        <w:tc>
          <w:tcPr>
            <w:tcW w:w="5094"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both"/>
              <w:rPr>
                <w:rFonts w:ascii="Times New Roman" w:hAnsi="Times New Roman" w:eastAsia="Times New Roman" w:cs="Times New Roman"/>
                <w:b/>
                <w:b/>
                <w:sz w:val="20"/>
                <w:szCs w:val="20"/>
                <w:lang w:eastAsia="ru-RU"/>
              </w:rPr>
            </w:pPr>
            <w:r>
              <w:rPr>
                <w:rFonts w:eastAsia="Times New Roman" w:cs="Times New Roman"/>
                <w:b/>
                <w:sz w:val="20"/>
                <w:szCs w:val="20"/>
                <w:lang w:eastAsia="ru-RU"/>
              </w:rPr>
            </w:r>
          </w:p>
        </w:tc>
        <w:tc>
          <w:tcPr>
            <w:tcW w:w="1213" w:type="dxa"/>
            <w:gridSpan w:val="2"/>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b/>
                <w:b/>
                <w:sz w:val="28"/>
                <w:szCs w:val="28"/>
              </w:rPr>
            </w:pPr>
            <w:r>
              <w:rPr>
                <w:rFonts w:eastAsia="Times New Roman" w:cs="Times New Roman"/>
                <w:b/>
                <w:sz w:val="28"/>
                <w:szCs w:val="28"/>
                <w:lang w:eastAsia="ru-RU"/>
              </w:rPr>
              <w:t>4,5</w:t>
            </w:r>
          </w:p>
        </w:tc>
        <w:tc>
          <w:tcPr>
            <w:tcW w:w="1693"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b/>
                <w:b/>
                <w:sz w:val="28"/>
                <w:szCs w:val="28"/>
              </w:rPr>
            </w:pPr>
            <w:r>
              <w:rPr>
                <w:rFonts w:eastAsia="Times New Roman" w:cs="Times New Roman"/>
                <w:b/>
                <w:sz w:val="28"/>
                <w:szCs w:val="28"/>
                <w:lang w:eastAsia="ru-RU"/>
              </w:rPr>
              <w:t>95,5</w:t>
            </w:r>
          </w:p>
        </w:tc>
        <w:tc>
          <w:tcPr>
            <w:tcW w:w="993" w:type="dxa"/>
            <w:tcBorders>
              <w:top w:val="single" w:sz="4" w:space="0" w:color="ACB9CA"/>
              <w:left w:val="single" w:sz="4" w:space="0" w:color="ACB9CA"/>
              <w:bottom w:val="single" w:sz="4" w:space="0" w:color="ACB9CA"/>
              <w:right w:val="single" w:sz="4" w:space="0" w:color="ACB9CA"/>
              <w:insideH w:val="single" w:sz="4" w:space="0" w:color="ACB9CA"/>
              <w:insideV w:val="single" w:sz="4" w:space="0" w:color="ACB9CA"/>
            </w:tcBorders>
            <w:shd w:fill="auto" w:val="clear"/>
          </w:tcPr>
          <w:p>
            <w:pPr>
              <w:pStyle w:val="Normal"/>
              <w:spacing w:lineRule="auto" w:line="240" w:before="0" w:after="0"/>
              <w:jc w:val="center"/>
              <w:rPr>
                <w:b/>
                <w:b/>
                <w:sz w:val="28"/>
                <w:szCs w:val="28"/>
              </w:rPr>
            </w:pPr>
            <w:r>
              <w:rPr>
                <w:rFonts w:eastAsia="Times New Roman" w:cs="Times New Roman"/>
                <w:b/>
                <w:sz w:val="28"/>
                <w:szCs w:val="28"/>
                <w:lang w:eastAsia="ru-RU"/>
              </w:rPr>
              <w:t>100</w:t>
            </w:r>
          </w:p>
        </w:tc>
      </w:tr>
    </w:tbl>
    <w:p>
      <w:pPr>
        <w:pStyle w:val="26"/>
        <w:spacing w:before="0" w:after="0"/>
        <w:ind w:firstLine="709"/>
        <w:rPr>
          <w:rFonts w:ascii="Times New Roman" w:hAnsi="Times New Roman"/>
          <w:szCs w:val="28"/>
        </w:rPr>
      </w:pPr>
      <w:r>
        <w:rPr>
          <w:rFonts w:ascii="Times New Roman" w:hAnsi="Times New Roman"/>
          <w:szCs w:val="28"/>
        </w:rPr>
      </w:r>
    </w:p>
    <w:p>
      <w:pPr>
        <w:pStyle w:val="26"/>
        <w:spacing w:before="0" w:after="0"/>
        <w:ind w:firstLine="709"/>
        <w:rPr>
          <w:rFonts w:ascii="Times New Roman" w:hAnsi="Times New Roman"/>
          <w:szCs w:val="28"/>
        </w:rPr>
      </w:pPr>
      <w:r>
        <w:rPr>
          <w:rFonts w:ascii="Times New Roman" w:hAnsi="Times New Roman"/>
          <w:szCs w:val="28"/>
        </w:rPr>
        <w:t>4.8. СПЕЦИФИКАЦИЯ ОЦЕНКИ КОМПЕТЕНЦИИ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Оценка Конкурсного задания будет основываться на следующих критериях (модулях):</w:t>
      </w:r>
    </w:p>
    <w:p>
      <w:pPr>
        <w:pStyle w:val="Normal"/>
        <w:spacing w:lineRule="auto" w:line="360" w:before="0" w:after="0"/>
        <w:ind w:firstLine="709"/>
        <w:jc w:val="both"/>
        <w:rPr>
          <w:rFonts w:ascii="Times New Roman" w:hAnsi="Times New Roman" w:cs="Times New Roman"/>
          <w:sz w:val="28"/>
          <w:szCs w:val="28"/>
        </w:rPr>
      </w:pPr>
      <w:r>
        <w:rPr>
          <w:rFonts w:cs="Times New Roman"/>
          <w:b/>
          <w:sz w:val="28"/>
          <w:szCs w:val="28"/>
        </w:rPr>
        <w:t>А. Визуально-измерительный контроль</w:t>
      </w:r>
      <w:r>
        <w:rPr>
          <w:rFonts w:cs="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Визуальный и измерительный контроль (ВИК) качества сварных соединений, конструкций и трубопроводов, выполняется с целью подтверждения их соответствия требованиям рабочих чертежей.</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ВИК проводится в соответствии с </w:t>
      </w:r>
    </w:p>
    <w:p>
      <w:pPr>
        <w:pStyle w:val="ListParagraph"/>
        <w:numPr>
          <w:ilvl w:val="0"/>
          <w:numId w:val="27"/>
        </w:numPr>
        <w:spacing w:lineRule="auto" w:line="360" w:before="0" w:after="0"/>
        <w:ind w:left="851" w:hanging="425"/>
        <w:contextualSpacing/>
        <w:jc w:val="both"/>
        <w:rPr>
          <w:rFonts w:ascii="Times New Roman" w:hAnsi="Times New Roman"/>
          <w:sz w:val="28"/>
          <w:szCs w:val="28"/>
        </w:rPr>
      </w:pPr>
      <w:r>
        <w:rPr>
          <w:rFonts w:ascii="Times New Roman" w:hAnsi="Times New Roman"/>
          <w:sz w:val="28"/>
          <w:szCs w:val="28"/>
        </w:rPr>
        <w:t>ISО5817–1992(E)(EN 25817) - стальные соединения, выполненные Дуговой сваркой. Руководство по определению уровней качества стальных сварных соединений в зависимости от дефектов шва;</w:t>
      </w:r>
    </w:p>
    <w:p>
      <w:pPr>
        <w:pStyle w:val="ListParagraph"/>
        <w:numPr>
          <w:ilvl w:val="0"/>
          <w:numId w:val="27"/>
        </w:numPr>
        <w:spacing w:lineRule="auto" w:line="360" w:before="0" w:after="0"/>
        <w:ind w:left="851" w:hanging="425"/>
        <w:contextualSpacing/>
        <w:jc w:val="both"/>
        <w:rPr>
          <w:rFonts w:ascii="Times New Roman" w:hAnsi="Times New Roman"/>
          <w:sz w:val="28"/>
          <w:szCs w:val="28"/>
        </w:rPr>
      </w:pPr>
      <w:r>
        <w:rPr>
          <w:rFonts w:ascii="Times New Roman" w:hAnsi="Times New Roman"/>
          <w:sz w:val="28"/>
          <w:szCs w:val="28"/>
        </w:rPr>
        <w:t>ГОСТ Р ИСО 5817-2009;</w:t>
      </w:r>
    </w:p>
    <w:p>
      <w:pPr>
        <w:pStyle w:val="ListParagraph"/>
        <w:numPr>
          <w:ilvl w:val="0"/>
          <w:numId w:val="27"/>
        </w:numPr>
        <w:spacing w:lineRule="auto" w:line="360" w:before="0" w:after="0"/>
        <w:ind w:left="851" w:hanging="425"/>
        <w:contextualSpacing/>
        <w:jc w:val="both"/>
        <w:rPr>
          <w:rFonts w:ascii="Times New Roman" w:hAnsi="Times New Roman"/>
          <w:sz w:val="28"/>
          <w:szCs w:val="28"/>
        </w:rPr>
      </w:pPr>
      <w:r>
        <w:rPr>
          <w:rFonts w:ascii="Times New Roman" w:hAnsi="Times New Roman"/>
          <w:sz w:val="28"/>
          <w:szCs w:val="28"/>
        </w:rPr>
        <w:t>ГОСТ Р ИСО 6520-1-2012 Классификация дефектов геометрии и сплошности в металлических материалах;</w:t>
      </w:r>
    </w:p>
    <w:p>
      <w:pPr>
        <w:pStyle w:val="ListParagraph"/>
        <w:numPr>
          <w:ilvl w:val="0"/>
          <w:numId w:val="27"/>
        </w:numPr>
        <w:spacing w:lineRule="auto" w:line="360" w:before="0" w:after="0"/>
        <w:ind w:left="851" w:hanging="425"/>
        <w:contextualSpacing/>
        <w:jc w:val="both"/>
        <w:rPr>
          <w:rFonts w:ascii="Times New Roman" w:hAnsi="Times New Roman"/>
          <w:sz w:val="28"/>
          <w:szCs w:val="28"/>
        </w:rPr>
      </w:pPr>
      <w:r>
        <w:rPr>
          <w:rFonts w:ascii="Times New Roman" w:hAnsi="Times New Roman"/>
          <w:sz w:val="28"/>
          <w:szCs w:val="28"/>
        </w:rPr>
        <w:t>ГОСТ Р ИСО 6520-2-2009 Классификация дефектов геометрии и сплошности в металлических материалах;</w:t>
      </w:r>
    </w:p>
    <w:p>
      <w:pPr>
        <w:pStyle w:val="ListParagraph"/>
        <w:numPr>
          <w:ilvl w:val="0"/>
          <w:numId w:val="27"/>
        </w:numPr>
        <w:spacing w:lineRule="auto" w:line="360" w:before="0" w:after="0"/>
        <w:ind w:left="851" w:hanging="425"/>
        <w:contextualSpacing/>
        <w:jc w:val="both"/>
        <w:rPr>
          <w:rFonts w:ascii="Times New Roman" w:hAnsi="Times New Roman"/>
          <w:sz w:val="28"/>
          <w:szCs w:val="28"/>
        </w:rPr>
      </w:pPr>
      <w:r>
        <w:rPr>
          <w:rFonts w:ascii="Times New Roman" w:hAnsi="Times New Roman"/>
          <w:sz w:val="28"/>
          <w:szCs w:val="28"/>
        </w:rPr>
        <w:t>ГОСТ Р ИСО 10042-2009 Сварные соединения из алюминия и его сплавов, полученные дуговой сваркой;</w:t>
      </w:r>
    </w:p>
    <w:p>
      <w:pPr>
        <w:pStyle w:val="ListParagraph"/>
        <w:numPr>
          <w:ilvl w:val="0"/>
          <w:numId w:val="27"/>
        </w:numPr>
        <w:spacing w:lineRule="auto" w:line="360" w:before="0" w:after="0"/>
        <w:ind w:left="851" w:hanging="425"/>
        <w:contextualSpacing/>
        <w:jc w:val="both"/>
        <w:rPr>
          <w:rFonts w:ascii="Times New Roman" w:hAnsi="Times New Roman"/>
          <w:sz w:val="28"/>
          <w:szCs w:val="28"/>
        </w:rPr>
      </w:pPr>
      <w:r>
        <w:rPr>
          <w:rFonts w:ascii="Times New Roman" w:hAnsi="Times New Roman"/>
          <w:sz w:val="28"/>
          <w:szCs w:val="28"/>
        </w:rPr>
        <w:t>РД 03-606-03 Инструкция по визуальному и измерительному контролю.</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b/>
          <w:sz w:val="28"/>
          <w:szCs w:val="28"/>
        </w:rPr>
        <w:t>В. Испытания на герметичность</w:t>
      </w:r>
      <w:r>
        <w:rPr>
          <w:rFonts w:cs="Times New Roman"/>
          <w:sz w:val="28"/>
          <w:szCs w:val="28"/>
        </w:rPr>
        <w:t>.</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sz w:val="28"/>
          <w:szCs w:val="28"/>
        </w:rPr>
        <w:t>Процедура испытания гидравлического:</w:t>
      </w:r>
    </w:p>
    <w:p>
      <w:pPr>
        <w:pStyle w:val="Normal"/>
        <w:numPr>
          <w:ilvl w:val="0"/>
          <w:numId w:val="10"/>
        </w:numPr>
        <w:spacing w:lineRule="auto" w:line="360" w:before="0" w:after="0"/>
        <w:ind w:left="851" w:hanging="425"/>
        <w:contextualSpacing/>
        <w:jc w:val="both"/>
        <w:rPr>
          <w:rFonts w:ascii="Times New Roman" w:hAnsi="Times New Roman" w:eastAsia="Calibri" w:cs="Times New Roman"/>
          <w:sz w:val="28"/>
          <w:szCs w:val="28"/>
        </w:rPr>
      </w:pPr>
      <w:r>
        <w:rPr>
          <w:rFonts w:eastAsia="Calibri" w:cs="Times New Roman"/>
          <w:sz w:val="28"/>
          <w:szCs w:val="28"/>
        </w:rPr>
        <w:t>Эксперту, резервуар которого испытывается, разрешается присутствовать при испытаниях;</w:t>
      </w:r>
    </w:p>
    <w:p>
      <w:pPr>
        <w:pStyle w:val="Normal"/>
        <w:numPr>
          <w:ilvl w:val="0"/>
          <w:numId w:val="10"/>
        </w:numPr>
        <w:spacing w:lineRule="auto" w:line="360" w:before="0" w:after="0"/>
        <w:ind w:left="851" w:hanging="425"/>
        <w:contextualSpacing/>
        <w:jc w:val="both"/>
        <w:rPr>
          <w:rFonts w:ascii="Times New Roman" w:hAnsi="Times New Roman" w:eastAsia="Calibri" w:cs="Times New Roman"/>
          <w:sz w:val="28"/>
          <w:szCs w:val="28"/>
        </w:rPr>
      </w:pPr>
      <w:r>
        <w:rPr>
          <w:rFonts w:eastAsia="Calibri" w:cs="Times New Roman"/>
          <w:sz w:val="28"/>
          <w:szCs w:val="28"/>
        </w:rPr>
        <w:t>Заполните резервуар водой и обеспечьте возможность выпуска воздуха;</w:t>
      </w:r>
    </w:p>
    <w:p>
      <w:pPr>
        <w:pStyle w:val="Normal"/>
        <w:numPr>
          <w:ilvl w:val="0"/>
          <w:numId w:val="10"/>
        </w:numPr>
        <w:spacing w:lineRule="auto" w:line="360" w:before="0" w:after="0"/>
        <w:ind w:left="851" w:hanging="425"/>
        <w:contextualSpacing/>
        <w:jc w:val="both"/>
        <w:rPr>
          <w:rFonts w:ascii="Times New Roman" w:hAnsi="Times New Roman" w:eastAsia="Calibri" w:cs="Times New Roman"/>
          <w:sz w:val="28"/>
          <w:szCs w:val="28"/>
        </w:rPr>
      </w:pPr>
      <w:r>
        <w:rPr>
          <w:rFonts w:eastAsia="Calibri" w:cs="Times New Roman"/>
          <w:sz w:val="28"/>
          <w:szCs w:val="28"/>
        </w:rPr>
        <w:t>Закройте резервуар и доведите давление до уровня городских трубопроводных сетей;</w:t>
      </w:r>
    </w:p>
    <w:p>
      <w:pPr>
        <w:pStyle w:val="Normal"/>
        <w:numPr>
          <w:ilvl w:val="0"/>
          <w:numId w:val="10"/>
        </w:numPr>
        <w:spacing w:lineRule="auto" w:line="360" w:before="0" w:after="0"/>
        <w:ind w:left="851" w:hanging="425"/>
        <w:contextualSpacing/>
        <w:jc w:val="both"/>
        <w:rPr>
          <w:rFonts w:ascii="Times New Roman" w:hAnsi="Times New Roman" w:eastAsia="Calibri" w:cs="Times New Roman"/>
          <w:sz w:val="28"/>
          <w:szCs w:val="28"/>
        </w:rPr>
      </w:pPr>
      <w:r>
        <w:rPr>
          <w:rFonts w:eastAsia="Calibri" w:cs="Times New Roman"/>
          <w:sz w:val="28"/>
          <w:szCs w:val="28"/>
        </w:rPr>
        <w:t>Убедитесь, что резервуар полностью высушен снаружи;</w:t>
      </w:r>
    </w:p>
    <w:p>
      <w:pPr>
        <w:pStyle w:val="Normal"/>
        <w:numPr>
          <w:ilvl w:val="0"/>
          <w:numId w:val="10"/>
        </w:numPr>
        <w:spacing w:lineRule="auto" w:line="360" w:before="0" w:after="0"/>
        <w:ind w:left="851" w:hanging="425"/>
        <w:contextualSpacing/>
        <w:jc w:val="both"/>
        <w:rPr>
          <w:rFonts w:ascii="Times New Roman" w:hAnsi="Times New Roman" w:eastAsia="Calibri" w:cs="Times New Roman"/>
          <w:sz w:val="28"/>
          <w:szCs w:val="28"/>
        </w:rPr>
      </w:pPr>
      <w:r>
        <w:rPr>
          <w:rFonts w:eastAsia="Calibri" w:cs="Times New Roman"/>
          <w:sz w:val="28"/>
          <w:szCs w:val="28"/>
        </w:rPr>
        <w:t>При обнаружении утечки в резервуаре присуждается оценка соответствующая критерию оценки конкурсного задания и испытания завершаются;</w:t>
      </w:r>
    </w:p>
    <w:p>
      <w:pPr>
        <w:pStyle w:val="Normal"/>
        <w:numPr>
          <w:ilvl w:val="0"/>
          <w:numId w:val="10"/>
        </w:numPr>
        <w:spacing w:lineRule="auto" w:line="360" w:before="0" w:after="0"/>
        <w:ind w:left="851" w:hanging="425"/>
        <w:contextualSpacing/>
        <w:jc w:val="both"/>
        <w:rPr>
          <w:rFonts w:ascii="Times New Roman" w:hAnsi="Times New Roman" w:eastAsia="Calibri" w:cs="Times New Roman"/>
          <w:sz w:val="28"/>
          <w:szCs w:val="28"/>
        </w:rPr>
      </w:pPr>
      <w:r>
        <w:rPr>
          <w:rFonts w:eastAsia="Calibri" w:cs="Times New Roman"/>
          <w:sz w:val="28"/>
          <w:szCs w:val="28"/>
        </w:rPr>
        <w:t>Если при заполнении сосуда водой утечек не наблюдается, резервуар будет опрессовываться поэтапно (минимум в ЧЕТЫРЕ этапа) до максимального давления в нормальных условиях в 69 бар (атм.) (1 000 фунт/дюйм2), в зависимости от доступного нагнетательного насоса;</w:t>
      </w:r>
    </w:p>
    <w:p>
      <w:pPr>
        <w:pStyle w:val="Normal"/>
        <w:numPr>
          <w:ilvl w:val="0"/>
          <w:numId w:val="10"/>
        </w:numPr>
        <w:spacing w:lineRule="auto" w:line="360" w:before="0" w:after="0"/>
        <w:ind w:left="851" w:hanging="425"/>
        <w:contextualSpacing/>
        <w:jc w:val="both"/>
        <w:rPr>
          <w:rFonts w:ascii="Times New Roman" w:hAnsi="Times New Roman" w:eastAsia="Calibri" w:cs="Times New Roman"/>
          <w:sz w:val="28"/>
          <w:szCs w:val="28"/>
        </w:rPr>
      </w:pPr>
      <w:r>
        <w:rPr>
          <w:rFonts w:eastAsia="Calibri" w:cs="Times New Roman"/>
          <w:sz w:val="28"/>
          <w:szCs w:val="28"/>
        </w:rPr>
        <w:t>При каждой остановке продолжительность выдержки будет составлять 60 секунд. Если утечка не появится, давление будет повышаться поэтапно, пока давление в резервуаре не достигнет максимального уровня;</w:t>
      </w:r>
    </w:p>
    <w:p>
      <w:pPr>
        <w:pStyle w:val="Normal"/>
        <w:numPr>
          <w:ilvl w:val="0"/>
          <w:numId w:val="10"/>
        </w:numPr>
        <w:spacing w:lineRule="auto" w:line="360" w:before="0" w:after="0"/>
        <w:ind w:left="851" w:hanging="425"/>
        <w:contextualSpacing/>
        <w:jc w:val="both"/>
        <w:rPr>
          <w:rFonts w:ascii="Times New Roman" w:hAnsi="Times New Roman" w:eastAsia="Calibri" w:cs="Times New Roman"/>
          <w:sz w:val="28"/>
          <w:szCs w:val="28"/>
        </w:rPr>
      </w:pPr>
      <w:r>
        <w:rPr>
          <w:rFonts w:eastAsia="Calibri" w:cs="Times New Roman"/>
          <w:sz w:val="28"/>
          <w:szCs w:val="28"/>
        </w:rPr>
        <w:t>Если на любом этапе гидравлических испытаний в резервуаре возникнет утечка, оценки будут выставлены в соответствии с последней успешной точкой выдержки;</w:t>
      </w:r>
    </w:p>
    <w:p>
      <w:pPr>
        <w:pStyle w:val="Normal"/>
        <w:numPr>
          <w:ilvl w:val="0"/>
          <w:numId w:val="10"/>
        </w:numPr>
        <w:spacing w:lineRule="auto" w:line="360" w:before="0" w:after="0"/>
        <w:ind w:left="851" w:hanging="425"/>
        <w:contextualSpacing/>
        <w:jc w:val="both"/>
        <w:rPr>
          <w:rFonts w:ascii="Times New Roman" w:hAnsi="Times New Roman" w:eastAsia="Calibri" w:cs="Times New Roman"/>
          <w:sz w:val="28"/>
          <w:szCs w:val="28"/>
        </w:rPr>
      </w:pPr>
      <w:r>
        <w:rPr>
          <w:rFonts w:eastAsia="Calibri" w:cs="Times New Roman"/>
          <w:sz w:val="28"/>
          <w:szCs w:val="28"/>
        </w:rPr>
        <w:t>Слейте всю воду из резервуара.</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sz w:val="28"/>
          <w:szCs w:val="28"/>
        </w:rPr>
        <w:t>Примечание: Обнаруженную утечку следует отметить маркером по металлу.</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sz w:val="28"/>
          <w:szCs w:val="28"/>
        </w:rPr>
        <w:t xml:space="preserve"> </w:t>
      </w:r>
      <w:r>
        <w:rPr>
          <w:rFonts w:eastAsia="Calibri" w:cs="Times New Roman"/>
          <w:sz w:val="28"/>
          <w:szCs w:val="28"/>
        </w:rPr>
        <w:t xml:space="preserve">В случае, если площадка проведения чемпионата, не обеспечена оборудованием, способным провести испытания на герметичность в 69 бар, но имеется менее мощное оборудование, схема оценки и критерии не меняются. При проведении испытаний на герметичность, оценка конкурсанту выставляется, если резервуар выдерживает определенное давление, баллы начисляются только до определенного аспекта, включая его. По остальным аспектам данного критерия, участнику проставляется ноль баллов. </w:t>
      </w:r>
    </w:p>
    <w:p>
      <w:pPr>
        <w:pStyle w:val="Normal"/>
        <w:spacing w:lineRule="auto" w:line="360" w:before="0" w:after="0"/>
        <w:ind w:firstLine="709"/>
        <w:jc w:val="both"/>
        <w:rPr>
          <w:rFonts w:ascii="Times New Roman" w:hAnsi="Times New Roman" w:eastAsia="Calibri" w:cs="Times New Roman"/>
          <w:color w:val="FF0000"/>
          <w:sz w:val="28"/>
          <w:szCs w:val="28"/>
        </w:rPr>
      </w:pPr>
      <w:r>
        <w:rPr>
          <w:rFonts w:eastAsia="Calibri" w:cs="Times New Roman"/>
          <w:color w:val="FF0000"/>
          <w:sz w:val="28"/>
          <w:szCs w:val="28"/>
        </w:rPr>
      </w:r>
    </w:p>
    <w:p>
      <w:pPr>
        <w:pStyle w:val="Normal"/>
        <w:spacing w:lineRule="auto" w:line="360" w:before="0" w:after="0"/>
        <w:ind w:firstLine="709"/>
        <w:jc w:val="both"/>
        <w:rPr>
          <w:rFonts w:ascii="Times New Roman" w:hAnsi="Times New Roman" w:cs="Times New Roman"/>
          <w:b/>
          <w:b/>
          <w:sz w:val="28"/>
          <w:szCs w:val="28"/>
        </w:rPr>
      </w:pPr>
      <w:r>
        <w:rPr>
          <w:rFonts w:cs="Times New Roman"/>
          <w:b/>
          <w:sz w:val="28"/>
          <w:szCs w:val="28"/>
          <w:lang w:val="en-US"/>
        </w:rPr>
        <w:t>C</w:t>
      </w:r>
      <w:r>
        <w:rPr>
          <w:rFonts w:cs="Times New Roman"/>
          <w:b/>
          <w:sz w:val="28"/>
          <w:szCs w:val="28"/>
        </w:rPr>
        <w:t>. Разрушающий контроль.</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sz w:val="28"/>
          <w:szCs w:val="28"/>
        </w:rPr>
        <w:t>Процедура проведения испытания на излом на сваренном образце углового шва таврового соединения:</w:t>
      </w:r>
    </w:p>
    <w:p>
      <w:pPr>
        <w:pStyle w:val="ListParagraph"/>
        <w:numPr>
          <w:ilvl w:val="0"/>
          <w:numId w:val="9"/>
        </w:numPr>
        <w:spacing w:lineRule="auto" w:line="360" w:before="0" w:after="0"/>
        <w:ind w:left="709" w:hanging="360"/>
        <w:contextualSpacing/>
        <w:jc w:val="both"/>
        <w:rPr>
          <w:rFonts w:ascii="Times New Roman" w:hAnsi="Times New Roman"/>
          <w:sz w:val="28"/>
          <w:szCs w:val="28"/>
        </w:rPr>
      </w:pPr>
      <w:r>
        <w:rPr>
          <w:rFonts w:ascii="Times New Roman" w:hAnsi="Times New Roman"/>
          <w:sz w:val="28"/>
          <w:szCs w:val="28"/>
        </w:rPr>
        <w:t>Изделие допускается к испытаниям на излом, в случае прохождения ВИК по аспекту «Катет соответствует размерам».</w:t>
      </w:r>
    </w:p>
    <w:p>
      <w:pPr>
        <w:pStyle w:val="ListParagraph"/>
        <w:numPr>
          <w:ilvl w:val="0"/>
          <w:numId w:val="9"/>
        </w:numPr>
        <w:spacing w:lineRule="auto" w:line="360" w:before="0" w:after="0"/>
        <w:ind w:left="709" w:hanging="360"/>
        <w:contextualSpacing/>
        <w:jc w:val="both"/>
        <w:rPr>
          <w:rFonts w:ascii="Times New Roman" w:hAnsi="Times New Roman"/>
          <w:sz w:val="28"/>
          <w:szCs w:val="28"/>
        </w:rPr>
      </w:pPr>
      <w:r>
        <w:rPr>
          <w:rFonts w:ascii="Times New Roman" w:hAnsi="Times New Roman"/>
          <w:sz w:val="28"/>
          <w:szCs w:val="28"/>
        </w:rPr>
        <w:t>Каждый образец для испытания должен быть размещен для испытания на излом в соответствии со стандартом ISO 9017: Испытания, разрушающие сварных швов металлических материалов – Испытание на излом;</w:t>
      </w:r>
    </w:p>
    <w:p>
      <w:pPr>
        <w:pStyle w:val="Normal"/>
        <w:numPr>
          <w:ilvl w:val="0"/>
          <w:numId w:val="9"/>
        </w:numPr>
        <w:spacing w:lineRule="auto" w:line="360" w:before="0" w:after="0"/>
        <w:ind w:left="709" w:hanging="360"/>
        <w:contextualSpacing/>
        <w:jc w:val="both"/>
        <w:rPr>
          <w:rFonts w:ascii="Times New Roman" w:hAnsi="Times New Roman" w:eastAsia="Calibri" w:cs="Times New Roman"/>
          <w:sz w:val="28"/>
          <w:szCs w:val="28"/>
        </w:rPr>
      </w:pPr>
      <w:r>
        <w:rPr>
          <w:rFonts w:eastAsia="Calibri" w:cs="Times New Roman"/>
          <w:sz w:val="28"/>
          <w:szCs w:val="28"/>
        </w:rPr>
        <w:t>Сваренный образец предоставляется на испытание целиком (не подлежит распилу на участки);</w:t>
      </w:r>
    </w:p>
    <w:p>
      <w:pPr>
        <w:pStyle w:val="Normal"/>
        <w:numPr>
          <w:ilvl w:val="0"/>
          <w:numId w:val="9"/>
        </w:numPr>
        <w:spacing w:lineRule="auto" w:line="360" w:before="0" w:after="0"/>
        <w:ind w:left="709" w:hanging="360"/>
        <w:contextualSpacing/>
        <w:jc w:val="both"/>
        <w:rPr>
          <w:rFonts w:ascii="Times New Roman" w:hAnsi="Times New Roman" w:eastAsia="Calibri" w:cs="Times New Roman"/>
          <w:sz w:val="28"/>
          <w:szCs w:val="28"/>
        </w:rPr>
      </w:pPr>
      <w:r>
        <w:rPr>
          <w:rFonts w:eastAsia="Calibri" w:cs="Times New Roman"/>
          <w:sz w:val="28"/>
          <w:szCs w:val="28"/>
        </w:rPr>
        <w:t xml:space="preserve">Допускается произведение надпила вдоль наплавленного металла. Надпил не должен превышать 20% от величины катета сварного шва. Надпил допускается производить отрезным диском. </w:t>
      </w:r>
    </w:p>
    <w:p>
      <w:pPr>
        <w:pStyle w:val="Normal"/>
        <w:numPr>
          <w:ilvl w:val="0"/>
          <w:numId w:val="9"/>
        </w:numPr>
        <w:spacing w:lineRule="auto" w:line="360" w:before="0" w:after="0"/>
        <w:ind w:left="709" w:hanging="360"/>
        <w:contextualSpacing/>
        <w:jc w:val="both"/>
        <w:rPr>
          <w:rFonts w:ascii="Times New Roman" w:hAnsi="Times New Roman" w:eastAsia="Calibri" w:cs="Times New Roman"/>
          <w:sz w:val="28"/>
          <w:szCs w:val="28"/>
        </w:rPr>
      </w:pPr>
      <w:r>
        <w:rPr>
          <w:rFonts w:eastAsia="Calibri" w:cs="Times New Roman"/>
          <w:sz w:val="28"/>
          <w:szCs w:val="28"/>
        </w:rPr>
        <w:t>Каждый образец будет визуально оценен на предмет отсутствия проплавления, включений и пористости после разлома.</w:t>
      </w:r>
    </w:p>
    <w:p>
      <w:pPr>
        <w:pStyle w:val="Normal"/>
        <w:spacing w:lineRule="auto" w:line="360" w:before="0" w:after="0"/>
        <w:ind w:firstLine="709"/>
        <w:jc w:val="both"/>
        <w:rPr>
          <w:rFonts w:ascii="Times New Roman" w:hAnsi="Times New Roman" w:cs="Times New Roman"/>
          <w:b/>
          <w:b/>
          <w:sz w:val="28"/>
          <w:szCs w:val="28"/>
        </w:rPr>
      </w:pPr>
      <w:r>
        <w:rPr>
          <w:rFonts w:cs="Times New Roman"/>
          <w:b/>
          <w:sz w:val="28"/>
          <w:szCs w:val="28"/>
          <w:lang w:val="en-US"/>
        </w:rPr>
        <w:t>D</w:t>
      </w:r>
      <w:r>
        <w:rPr>
          <w:rFonts w:cs="Times New Roman"/>
          <w:b/>
          <w:sz w:val="28"/>
          <w:szCs w:val="28"/>
        </w:rPr>
        <w:t>. Неразрушающий контроль (РК).</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sz w:val="28"/>
          <w:szCs w:val="28"/>
        </w:rPr>
        <w:t>Процедура проведения неразрушающих испытаний:</w:t>
      </w:r>
    </w:p>
    <w:p>
      <w:pPr>
        <w:pStyle w:val="Normal"/>
        <w:numPr>
          <w:ilvl w:val="0"/>
          <w:numId w:val="8"/>
        </w:numPr>
        <w:spacing w:lineRule="auto" w:line="360" w:before="0" w:after="0"/>
        <w:ind w:left="709" w:hanging="360"/>
        <w:contextualSpacing/>
        <w:jc w:val="both"/>
        <w:rPr>
          <w:rFonts w:ascii="Times New Roman" w:hAnsi="Times New Roman" w:eastAsia="Calibri" w:cs="Times New Roman"/>
          <w:sz w:val="28"/>
          <w:szCs w:val="28"/>
        </w:rPr>
      </w:pPr>
      <w:r>
        <w:rPr>
          <w:rFonts w:eastAsia="Calibri" w:cs="Times New Roman"/>
          <w:sz w:val="28"/>
          <w:szCs w:val="28"/>
        </w:rPr>
        <w:t>Оговоренные процедуры должны использоваться для всех неразрушающих испытаний, предусмотренных после выполнения модуля 1 (стыковые соединения пластин и труб).</w:t>
      </w:r>
    </w:p>
    <w:p>
      <w:pPr>
        <w:pStyle w:val="Normal"/>
        <w:numPr>
          <w:ilvl w:val="0"/>
          <w:numId w:val="8"/>
        </w:numPr>
        <w:spacing w:lineRule="auto" w:line="360" w:before="0" w:after="0"/>
        <w:ind w:left="709" w:hanging="360"/>
        <w:contextualSpacing/>
        <w:jc w:val="both"/>
        <w:rPr>
          <w:rFonts w:ascii="Times New Roman" w:hAnsi="Times New Roman" w:eastAsia="Calibri" w:cs="Times New Roman"/>
          <w:sz w:val="28"/>
          <w:szCs w:val="28"/>
        </w:rPr>
      </w:pPr>
      <w:r>
        <w:rPr>
          <w:rFonts w:eastAsia="Calibri" w:cs="Times New Roman"/>
          <w:sz w:val="28"/>
          <w:szCs w:val="28"/>
        </w:rPr>
        <w:t>Сваренные контрольные образцы должны быть подвергнуты рентгеновской дефектоскопии в состоянии непосредственно после сварки (без удаления любого избытка сварочного металла);</w:t>
      </w:r>
    </w:p>
    <w:p>
      <w:pPr>
        <w:pStyle w:val="Normal"/>
        <w:numPr>
          <w:ilvl w:val="0"/>
          <w:numId w:val="8"/>
        </w:numPr>
        <w:spacing w:lineRule="auto" w:line="360" w:before="0" w:after="0"/>
        <w:ind w:left="709" w:hanging="360"/>
        <w:contextualSpacing/>
        <w:jc w:val="both"/>
        <w:rPr>
          <w:rFonts w:ascii="Times New Roman" w:hAnsi="Times New Roman" w:eastAsia="Calibri" w:cs="Times New Roman"/>
          <w:sz w:val="28"/>
          <w:szCs w:val="28"/>
        </w:rPr>
      </w:pPr>
      <w:r>
        <w:rPr>
          <w:rFonts w:eastAsia="Calibri" w:cs="Times New Roman"/>
          <w:sz w:val="28"/>
          <w:szCs w:val="28"/>
        </w:rPr>
        <w:t>Рентгеновская дефектоскопия контрольных образцов должна быть выполнена в соответствии с ISO 5817. Сварочные швы без выявленных дефектов будут включены в зачет категории А.</w:t>
      </w:r>
    </w:p>
    <w:p>
      <w:pPr>
        <w:pStyle w:val="Normal"/>
        <w:numPr>
          <w:ilvl w:val="0"/>
          <w:numId w:val="8"/>
        </w:numPr>
        <w:spacing w:lineRule="auto" w:line="360" w:before="0" w:after="0"/>
        <w:ind w:left="709" w:hanging="360"/>
        <w:contextualSpacing/>
        <w:jc w:val="both"/>
        <w:rPr>
          <w:rFonts w:ascii="Times New Roman" w:hAnsi="Times New Roman" w:eastAsia="Calibri" w:cs="Times New Roman"/>
          <w:sz w:val="28"/>
          <w:szCs w:val="28"/>
        </w:rPr>
      </w:pPr>
      <w:r>
        <w:rPr>
          <w:rFonts w:eastAsia="Calibri" w:cs="Times New Roman"/>
          <w:sz w:val="28"/>
          <w:szCs w:val="28"/>
        </w:rPr>
        <w:t>Допускается замена РК на УЗК на региональных чемпионатах и демонстрационных экзаменах.</w:t>
      </w:r>
    </w:p>
    <w:p>
      <w:pPr>
        <w:pStyle w:val="Normal"/>
        <w:numPr>
          <w:ilvl w:val="0"/>
          <w:numId w:val="8"/>
        </w:numPr>
        <w:spacing w:lineRule="auto" w:line="360" w:before="0" w:after="0"/>
        <w:ind w:left="709" w:hanging="360"/>
        <w:contextualSpacing/>
        <w:jc w:val="both"/>
        <w:rPr>
          <w:rFonts w:ascii="Times New Roman" w:hAnsi="Times New Roman" w:eastAsia="Calibri" w:cs="Times New Roman"/>
          <w:sz w:val="28"/>
          <w:szCs w:val="28"/>
        </w:rPr>
      </w:pPr>
      <w:r>
        <w:rPr>
          <w:rFonts w:eastAsia="Calibri" w:cs="Times New Roman"/>
          <w:sz w:val="28"/>
          <w:szCs w:val="28"/>
        </w:rPr>
        <w:t>В случае проведения УЗК, испытания проводят с двух сторон относительно сварного шва.</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r>
    </w:p>
    <w:p>
      <w:pPr>
        <w:pStyle w:val="26"/>
        <w:spacing w:before="0" w:after="0"/>
        <w:ind w:firstLine="709"/>
        <w:rPr>
          <w:rFonts w:ascii="Times New Roman" w:hAnsi="Times New Roman"/>
          <w:szCs w:val="28"/>
        </w:rPr>
      </w:pPr>
      <w:bookmarkStart w:id="17" w:name="_Toc490494119"/>
      <w:r>
        <w:rPr>
          <w:rFonts w:ascii="Times New Roman" w:hAnsi="Times New Roman"/>
          <w:szCs w:val="28"/>
        </w:rPr>
        <w:t>4.9. РЕГЛАМЕНТ ОЦЕНКИ</w:t>
      </w:r>
      <w:bookmarkEnd w:id="17"/>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желательно из числа сертифицированных (для Финала Национального чемпионата). Эксперт не оценивает участника из своей организации. В случае слепого судейства, разрешается проводить оценку экспертам-компатриотам. В случае, недостаточного количества экспертов при проведении региональных чемпионатов, решение об участии экспертов-компатриотов в оценке принимается всеми экспертами на площадке и данное решение оформляется протоколом.</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Критерии оценки компетенции — это четкие краткие спецификации аспекта, которые точно объясняют, как и почему присуждена конкретная оценка. Следующая таблица является руководством к визуальной оценке сварочных швов.</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Уровень дефектности должен составлять не менее ожидаемого для квалификации сварщика в соответствии с ISO 9606: Аттестационные испытания сварщиков — Сварка плавлением. Часть 1: Стали и Часть 2: Алюминий и алюминиевые сплавы. Уровень качества не ниже уровня B согласно ISO 5817: Сварка – Сварные соединения из стали, никеля, титана и их сплавов, полученные сваркой плавлением (исключая лучевые способы сварки) – Уровни качества.</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ISO 10042 – Сварные соединения из алюминия и его сплавов, полученные дуговой сваркой. Уровни качества</w:t>
      </w:r>
    </w:p>
    <w:tbl>
      <w:tblPr>
        <w:tblW w:w="9639" w:type="dxa"/>
        <w:jc w:val="left"/>
        <w:tblInd w:w="132"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57" w:type="dxa"/>
          <w:left w:w="57" w:type="dxa"/>
          <w:bottom w:w="57" w:type="dxa"/>
          <w:right w:w="57" w:type="dxa"/>
        </w:tblCellMar>
        <w:tblLook w:noVBand="0" w:val="01e0" w:noHBand="0" w:lastColumn="1" w:firstColumn="1" w:lastRow="1" w:firstRow="1"/>
      </w:tblPr>
      <w:tblGrid>
        <w:gridCol w:w="2693"/>
        <w:gridCol w:w="3696"/>
        <w:gridCol w:w="3250"/>
      </w:tblGrid>
      <w:tr>
        <w:trPr>
          <w:tblHeader w:val="true"/>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color="auto" w:fill="5B9BD5" w:themeFill="accent1" w:val="clear"/>
            <w:vAlign w:val="center"/>
          </w:tcPr>
          <w:p>
            <w:pPr>
              <w:pStyle w:val="TableParagraph"/>
              <w:widowControl/>
              <w:jc w:val="center"/>
              <w:rPr>
                <w:rFonts w:ascii="Times New Roman" w:hAnsi="Times New Roman" w:eastAsia="Frutiger LT CYR 45 Light" w:cs="Times New Roman"/>
                <w:sz w:val="28"/>
                <w:szCs w:val="28"/>
                <w:lang w:val="ru-RU"/>
              </w:rPr>
            </w:pPr>
            <w:r>
              <w:rPr>
                <w:rFonts w:cs="Times New Roman"/>
                <w:b/>
                <w:color w:val="FFFFFF"/>
                <w:sz w:val="28"/>
                <w:szCs w:val="28"/>
                <w:lang w:val="ru-RU"/>
              </w:rPr>
              <w:t>ОПИСАНИЕ ДЕФЕКТОВ</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color="auto" w:fill="5B9BD5" w:themeFill="accent1" w:val="clear"/>
            <w:vAlign w:val="center"/>
          </w:tcPr>
          <w:p>
            <w:pPr>
              <w:pStyle w:val="TableParagraph"/>
              <w:widowControl/>
              <w:jc w:val="center"/>
              <w:rPr>
                <w:rFonts w:ascii="Times New Roman" w:hAnsi="Times New Roman" w:eastAsia="Frutiger LT CYR 45 Light" w:cs="Times New Roman"/>
                <w:sz w:val="28"/>
                <w:szCs w:val="28"/>
                <w:lang w:val="ru-RU"/>
              </w:rPr>
            </w:pPr>
            <w:r>
              <w:rPr>
                <w:rFonts w:cs="Times New Roman"/>
                <w:b/>
                <w:color w:val="FFFFFF"/>
                <w:sz w:val="28"/>
                <w:szCs w:val="28"/>
                <w:lang w:val="ru-RU"/>
              </w:rPr>
              <w:t>РАЗЪЯСНЕНИЕ</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color="auto" w:fill="5B9BD5" w:themeFill="accent1" w:val="clear"/>
            <w:vAlign w:val="center"/>
          </w:tcPr>
          <w:p>
            <w:pPr>
              <w:pStyle w:val="TableParagraph"/>
              <w:widowControl/>
              <w:jc w:val="center"/>
              <w:rPr>
                <w:rFonts w:ascii="Times New Roman" w:hAnsi="Times New Roman" w:eastAsia="Frutiger LT CYR 45 Light" w:cs="Times New Roman"/>
                <w:sz w:val="28"/>
                <w:szCs w:val="28"/>
                <w:lang w:val="ru-RU"/>
              </w:rPr>
            </w:pPr>
            <w:r>
              <w:rPr>
                <w:rFonts w:cs="Times New Roman"/>
                <w:b/>
                <w:color w:val="FFFFFF"/>
                <w:sz w:val="28"/>
                <w:szCs w:val="28"/>
                <w:lang w:val="ru-RU"/>
              </w:rPr>
              <w:t>ПРЕДЕЛЫ ДЛЯ ДЕФЕКТОВ</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1. Трещины</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Не содержит ли шов трещин?</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Не допускается</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2. Начало и кратеры сварного шва</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Полностью ли заполнены кратеры и начало сварного шва?</w:t>
            </w:r>
          </w:p>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(От пика до дна кратера или от пика остановки или пика повторного начала)</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eastAsia="FrutigerLTStd-Light" w:cs="Times New Roman"/>
                <w:sz w:val="28"/>
                <w:szCs w:val="28"/>
                <w:lang w:val="ru-RU"/>
              </w:rPr>
              <w:t xml:space="preserve">Модуль  два (PV) ≤ 1,5 мм </w:t>
            </w:r>
          </w:p>
          <w:p>
            <w:pPr>
              <w:pStyle w:val="TableParagraph"/>
              <w:widowControl/>
              <w:rPr>
                <w:rFonts w:ascii="Times New Roman" w:hAnsi="Times New Roman" w:eastAsia="FrutigerLTStd-Light" w:cs="Times New Roman"/>
                <w:sz w:val="28"/>
                <w:szCs w:val="28"/>
                <w:lang w:val="ru-RU"/>
              </w:rPr>
            </w:pPr>
            <w:r>
              <w:rPr>
                <w:rFonts w:eastAsia="FrutigerLTStd-Light" w:cs="Times New Roman"/>
                <w:sz w:val="28"/>
                <w:szCs w:val="28"/>
                <w:lang w:val="ru-RU"/>
              </w:rPr>
              <w:t xml:space="preserve">Модуль три (AL) – ≤ 1,0 мм </w:t>
            </w:r>
          </w:p>
          <w:p>
            <w:pPr>
              <w:pStyle w:val="TableParagraph"/>
              <w:widowControl/>
              <w:rPr>
                <w:rFonts w:ascii="Times New Roman" w:hAnsi="Times New Roman" w:eastAsia="FrutigerLTStd-Light" w:cs="Times New Roman"/>
                <w:sz w:val="28"/>
                <w:szCs w:val="28"/>
                <w:lang w:val="ru-RU"/>
              </w:rPr>
            </w:pPr>
            <w:r>
              <w:rPr>
                <w:rFonts w:eastAsia="FrutigerLTStd-Light" w:cs="Times New Roman"/>
                <w:sz w:val="28"/>
                <w:szCs w:val="28"/>
                <w:lang w:val="ru-RU"/>
              </w:rPr>
              <w:t>Модуль  четыре (SS) – ≤ 1,0 мм</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3. Случайные ожоги электродом</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Отсутствуют ли случайные ожоги электродом?</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Не допускается</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4. Удаление окалины и брызг</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Была ли удалена вся окалина и брызги с поверхности шва и окружающей поверхности?</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Требуется удалить более 99 % всей окалины и брызг</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5. Следы шлифования</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Свободна ли поверхность сварочного шва от следов шлифования или иного удаления металла при облицовочном проходе и проплавлении с целью усиления законченного шва?</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Удаление металла с законченного шва не допускается</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6. Заметные включения</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Содержит ли металл короткие, твердые дефекты (окалину, флюс, оксидную пленку или металлические включения)?</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Нарастающие отметки, не более двух дефектов</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7. Свищи</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Содержит ли металл сварочного шва заметные свищи или поры (полости округлой формы)?</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См. Международный стандарт ISO 5817</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8. Поверхностная или внутренняя пористость и газовые поры</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Содержит ли металл сварного шва поры?</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 xml:space="preserve">Модуль один (образец) – См. Международный стандарт ISO 5817 </w:t>
            </w:r>
          </w:p>
          <w:p>
            <w:pPr>
              <w:pStyle w:val="TableParagraph"/>
              <w:widowControl/>
              <w:rPr>
                <w:rFonts w:ascii="Times New Roman" w:hAnsi="Times New Roman" w:cs="Times New Roman"/>
                <w:sz w:val="28"/>
                <w:szCs w:val="28"/>
                <w:lang w:val="ru-RU"/>
              </w:rPr>
            </w:pPr>
            <w:r>
              <w:rPr>
                <w:rFonts w:cs="Times New Roman"/>
                <w:sz w:val="28"/>
                <w:szCs w:val="28"/>
                <w:lang w:val="ru-RU"/>
              </w:rPr>
              <w:t>Модуль два (PV) Нарастающие отметки, не более двух дефектов</w:t>
            </w:r>
          </w:p>
          <w:p>
            <w:pPr>
              <w:pStyle w:val="TableParagraph"/>
              <w:widowControl/>
              <w:rPr>
                <w:rFonts w:ascii="Times New Roman" w:hAnsi="Times New Roman" w:cs="Times New Roman"/>
                <w:sz w:val="28"/>
                <w:szCs w:val="28"/>
                <w:lang w:val="ru-RU"/>
              </w:rPr>
            </w:pPr>
            <w:r>
              <w:rPr>
                <w:rFonts w:cs="Times New Roman"/>
                <w:sz w:val="28"/>
                <w:szCs w:val="28"/>
                <w:lang w:val="ru-RU"/>
              </w:rPr>
              <w:t xml:space="preserve">Модуль три (AL) – Нарастающие отметки, не более двух дефектов </w:t>
            </w:r>
          </w:p>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Модуль четыре (SS) – Нарастающие отметки, не более двух дефектов</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9. Подрез</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Не содержит ли шов подрезов?</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eastAsia="Arial" w:cs="Times New Roman"/>
                <w:sz w:val="28"/>
                <w:szCs w:val="28"/>
                <w:lang w:val="ru-RU"/>
              </w:rPr>
              <w:t xml:space="preserve">≥ </w:t>
            </w:r>
            <w:r>
              <w:rPr>
                <w:rFonts w:eastAsia="Arial" w:cs="Times New Roman"/>
                <w:sz w:val="28"/>
                <w:szCs w:val="28"/>
                <w:lang w:val="ru-RU"/>
              </w:rPr>
              <w:t>0,5 мм</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10. Наплыв (избыточное наплавление)</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Полностью ли сварной шов свободен от наплыва (избыточного наплавления)?</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Не допускается</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11. Недостаточная глубина проплавления</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Полностью ли проплавлен шов (корень шва)?</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eastAsia="FrutigerLTStd-Light" w:cs="Times New Roman"/>
                <w:sz w:val="28"/>
                <w:szCs w:val="28"/>
                <w:lang w:val="ru-RU"/>
              </w:rPr>
              <w:t xml:space="preserve">Модуль один (образец), См. Международный стандарт ISO 5817 </w:t>
            </w:r>
          </w:p>
          <w:p>
            <w:pPr>
              <w:pStyle w:val="TableParagraph"/>
              <w:widowControl/>
              <w:rPr>
                <w:rFonts w:ascii="Times New Roman" w:hAnsi="Times New Roman" w:eastAsia="FrutigerLTStd-Light" w:cs="Times New Roman"/>
                <w:sz w:val="28"/>
                <w:szCs w:val="28"/>
                <w:lang w:val="ru-RU"/>
              </w:rPr>
            </w:pPr>
            <w:r>
              <w:rPr>
                <w:rFonts w:eastAsia="FrutigerLTStd-Light" w:cs="Times New Roman"/>
                <w:sz w:val="28"/>
                <w:szCs w:val="28"/>
                <w:lang w:val="ru-RU"/>
              </w:rPr>
              <w:t>Модуль три (AL) – нарастающая оценка</w:t>
            </w:r>
          </w:p>
          <w:p>
            <w:pPr>
              <w:pStyle w:val="TableParagraph"/>
              <w:widowControl/>
              <w:rPr>
                <w:rFonts w:ascii="Times New Roman" w:hAnsi="Times New Roman" w:cs="Times New Roman"/>
                <w:sz w:val="28"/>
                <w:szCs w:val="28"/>
                <w:lang w:val="ru-RU"/>
              </w:rPr>
            </w:pPr>
            <w:r>
              <w:rPr>
                <w:rFonts w:cs="Times New Roman"/>
                <w:sz w:val="28"/>
                <w:szCs w:val="28"/>
                <w:lang w:val="ru-RU"/>
              </w:rPr>
              <w:t>Модуль четыре (SS) – нарастающая оценка</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12. Избыточная вогнутость корня шва (неглубокий подрез)</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eastAsia="FrutigerLTStd-Light" w:cs="Times New Roman"/>
                <w:sz w:val="28"/>
                <w:szCs w:val="28"/>
                <w:lang w:val="ru-RU"/>
              </w:rPr>
              <w:t>Привело ли проплавление шва к избыточной вогнутости корня, «всасыванию»?</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Модуль один – см. Международный стандарт ISO 5817</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13. Избыточное проплавление</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Содержит ли шов избыточное проплавление?</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eastAsia="FrutigerLTStd-Light" w:cs="Times New Roman"/>
                <w:sz w:val="28"/>
                <w:szCs w:val="28"/>
                <w:lang w:val="ru-RU"/>
              </w:rPr>
              <w:t xml:space="preserve">Модуль один (образец) – ≤ 2,0 мм </w:t>
            </w:r>
          </w:p>
          <w:p>
            <w:pPr>
              <w:pStyle w:val="TableParagraph"/>
              <w:widowControl/>
              <w:rPr>
                <w:rFonts w:ascii="Times New Roman" w:hAnsi="Times New Roman" w:eastAsia="FrutigerLTStd-Light" w:cs="Times New Roman"/>
                <w:sz w:val="28"/>
                <w:szCs w:val="28"/>
                <w:lang w:val="ru-RU"/>
              </w:rPr>
            </w:pPr>
            <w:r>
              <w:rPr>
                <w:rFonts w:eastAsia="FrutigerLTStd-Light" w:cs="Times New Roman"/>
                <w:sz w:val="28"/>
                <w:szCs w:val="28"/>
                <w:lang w:val="ru-RU"/>
              </w:rPr>
              <w:t>Модуль два (PV) – Н/Д</w:t>
            </w:r>
          </w:p>
          <w:p>
            <w:pPr>
              <w:pStyle w:val="TableParagraph"/>
              <w:widowControl/>
              <w:rPr>
                <w:rFonts w:ascii="Times New Roman" w:hAnsi="Times New Roman" w:eastAsia="FrutigerLTStd-Light" w:cs="Times New Roman"/>
                <w:sz w:val="28"/>
                <w:szCs w:val="28"/>
                <w:lang w:val="ru-RU"/>
              </w:rPr>
            </w:pPr>
            <w:r>
              <w:rPr>
                <w:rFonts w:eastAsia="FrutigerLTStd-Light" w:cs="Times New Roman"/>
                <w:sz w:val="28"/>
                <w:szCs w:val="28"/>
                <w:lang w:val="ru-RU"/>
              </w:rPr>
              <w:t xml:space="preserve">Модуль три (AL) – ≤ 3,0 мм </w:t>
            </w:r>
          </w:p>
          <w:p>
            <w:pPr>
              <w:pStyle w:val="TableParagraph"/>
              <w:widowControl/>
              <w:rPr>
                <w:rFonts w:ascii="Times New Roman" w:hAnsi="Times New Roman" w:cs="Times New Roman"/>
                <w:sz w:val="28"/>
                <w:szCs w:val="28"/>
                <w:lang w:val="ru-RU"/>
              </w:rPr>
            </w:pPr>
            <w:r>
              <w:rPr>
                <w:rFonts w:eastAsia="FrutigerLTStd-Light" w:cs="Times New Roman"/>
                <w:sz w:val="28"/>
                <w:szCs w:val="28"/>
                <w:lang w:val="ru-RU"/>
              </w:rPr>
              <w:t>Модуль четыре (SS) – ≤ 2,5 мм</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14. Избыточное поверхностное усиление (по высоте)</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Содержит ли сварной шов избыточное поверхностное усиление?</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w w:val="99"/>
                <w:sz w:val="28"/>
                <w:szCs w:val="28"/>
                <w:lang w:val="ru-RU"/>
              </w:rPr>
            </w:pPr>
            <w:r>
              <w:rPr>
                <w:rFonts w:eastAsia="FrutigerLTStd-Light" w:cs="Times New Roman"/>
                <w:sz w:val="28"/>
                <w:szCs w:val="28"/>
                <w:lang w:val="ru-RU"/>
              </w:rPr>
              <w:t xml:space="preserve">Модуль один (угловой шов) – ≤ 3,0 мм </w:t>
            </w:r>
          </w:p>
          <w:p>
            <w:pPr>
              <w:pStyle w:val="TableParagraph"/>
              <w:widowControl/>
              <w:rPr>
                <w:rFonts w:ascii="Times New Roman" w:hAnsi="Times New Roman" w:eastAsia="FrutigerLTStd-Light" w:cs="Times New Roman"/>
                <w:w w:val="99"/>
                <w:sz w:val="28"/>
                <w:szCs w:val="28"/>
                <w:lang w:val="ru-RU"/>
              </w:rPr>
            </w:pPr>
            <w:r>
              <w:rPr>
                <w:rFonts w:eastAsia="FrutigerLTStd-Light" w:cs="Times New Roman"/>
                <w:sz w:val="28"/>
                <w:szCs w:val="28"/>
                <w:lang w:val="ru-RU"/>
              </w:rPr>
              <w:t xml:space="preserve">Модуль один (стыковой шов) – ≤ 2,5 мм </w:t>
            </w:r>
          </w:p>
          <w:p>
            <w:pPr>
              <w:pStyle w:val="TableParagraph"/>
              <w:widowControl/>
              <w:rPr>
                <w:rFonts w:ascii="Times New Roman" w:hAnsi="Times New Roman" w:eastAsia="FrutigerLTStd-Light" w:cs="Times New Roman"/>
                <w:w w:val="99"/>
                <w:sz w:val="28"/>
                <w:szCs w:val="28"/>
                <w:lang w:val="ru-RU"/>
              </w:rPr>
            </w:pPr>
            <w:r>
              <w:rPr>
                <w:rFonts w:eastAsia="FrutigerLTStd-Light" w:cs="Times New Roman"/>
                <w:sz w:val="28"/>
                <w:szCs w:val="28"/>
                <w:lang w:val="ru-RU"/>
              </w:rPr>
              <w:t xml:space="preserve">Модуль два (PV) – ≤ 2,5 мм </w:t>
            </w:r>
          </w:p>
          <w:p>
            <w:pPr>
              <w:pStyle w:val="TableParagraph"/>
              <w:widowControl/>
              <w:rPr>
                <w:rFonts w:ascii="Times New Roman" w:hAnsi="Times New Roman" w:eastAsia="FrutigerLTStd-Light" w:cs="Times New Roman"/>
                <w:w w:val="99"/>
                <w:sz w:val="28"/>
                <w:szCs w:val="28"/>
                <w:lang w:val="ru-RU"/>
              </w:rPr>
            </w:pPr>
            <w:r>
              <w:rPr>
                <w:rFonts w:eastAsia="FrutigerLTStd-Light" w:cs="Times New Roman"/>
                <w:sz w:val="28"/>
                <w:szCs w:val="28"/>
                <w:lang w:val="ru-RU"/>
              </w:rPr>
              <w:t xml:space="preserve">Модуль три (AL) – ≤ 1,5 мм </w:t>
            </w:r>
          </w:p>
          <w:p>
            <w:pPr>
              <w:pStyle w:val="TableParagraph"/>
              <w:widowControl/>
              <w:rPr>
                <w:rFonts w:ascii="Times New Roman" w:hAnsi="Times New Roman" w:cs="Times New Roman"/>
                <w:sz w:val="28"/>
                <w:szCs w:val="28"/>
                <w:lang w:val="ru-RU"/>
              </w:rPr>
            </w:pPr>
            <w:r>
              <w:rPr>
                <w:rFonts w:eastAsia="FrutigerLTStd-Light" w:cs="Times New Roman"/>
                <w:sz w:val="28"/>
                <w:szCs w:val="28"/>
                <w:lang w:val="ru-RU"/>
              </w:rPr>
              <w:t>Модуль четыре (SS) – ≤ 1,5 мм</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15. Не полностью заполненная кромка</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Полностью ли была заполнена кромка стыкового шва?</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Не допускается</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16. Линейное смещение (высокое / низкое)</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Содержит ли шов линейное смещение (высокое / низкое)?</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Модуль один – см. Международный стандарт ISO 5817</w:t>
            </w:r>
          </w:p>
          <w:p>
            <w:pPr>
              <w:pStyle w:val="TableParagraph"/>
              <w:widowControl/>
              <w:rPr>
                <w:rFonts w:ascii="Times New Roman" w:hAnsi="Times New Roman" w:eastAsia="FrutigerLTStd-Light" w:cs="Times New Roman"/>
                <w:w w:val="99"/>
                <w:sz w:val="28"/>
                <w:szCs w:val="28"/>
                <w:lang w:val="ru-RU"/>
              </w:rPr>
            </w:pPr>
            <w:r>
              <w:rPr>
                <w:rFonts w:eastAsia="FrutigerLTStd-Light" w:cs="Times New Roman"/>
                <w:sz w:val="28"/>
                <w:szCs w:val="28"/>
                <w:lang w:val="ru-RU"/>
              </w:rPr>
              <w:t xml:space="preserve">Модуль два (PV) – ≤ 1,0 мм </w:t>
            </w:r>
          </w:p>
          <w:p>
            <w:pPr>
              <w:pStyle w:val="TableParagraph"/>
              <w:widowControl/>
              <w:rPr>
                <w:rFonts w:ascii="Times New Roman" w:hAnsi="Times New Roman" w:eastAsia="FrutigerLTStd-Light" w:cs="Times New Roman"/>
                <w:w w:val="99"/>
                <w:sz w:val="28"/>
                <w:szCs w:val="28"/>
                <w:lang w:val="ru-RU"/>
              </w:rPr>
            </w:pPr>
            <w:r>
              <w:rPr>
                <w:rFonts w:eastAsia="FrutigerLTStd-Light" w:cs="Times New Roman"/>
                <w:sz w:val="28"/>
                <w:szCs w:val="28"/>
                <w:lang w:val="ru-RU"/>
              </w:rPr>
              <w:t xml:space="preserve">Модуль три (AL) – ≤ 1,0 мм </w:t>
            </w:r>
          </w:p>
          <w:p>
            <w:pPr>
              <w:pStyle w:val="TableParagraph"/>
              <w:widowControl/>
              <w:rPr>
                <w:rFonts w:ascii="Times New Roman" w:hAnsi="Times New Roman" w:cs="Times New Roman"/>
                <w:sz w:val="28"/>
                <w:szCs w:val="28"/>
                <w:lang w:val="ru-RU"/>
              </w:rPr>
            </w:pPr>
            <w:r>
              <w:rPr>
                <w:rFonts w:eastAsia="FrutigerLTStd-Light" w:cs="Times New Roman"/>
                <w:sz w:val="28"/>
                <w:szCs w:val="28"/>
                <w:lang w:val="ru-RU"/>
              </w:rPr>
              <w:t>Модуль четыре (SS) – ≤ 1,0 мм</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17. Размеры углового шва</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Все ли размеры углового шва соответствуют спецификациям? (Измерение длины катета)</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w w:val="99"/>
                <w:sz w:val="28"/>
                <w:szCs w:val="28"/>
                <w:lang w:val="ru-RU"/>
              </w:rPr>
            </w:pPr>
            <w:r>
              <w:rPr>
                <w:rFonts w:cs="Times New Roman"/>
                <w:sz w:val="28"/>
                <w:szCs w:val="28"/>
                <w:lang w:val="ru-RU"/>
              </w:rPr>
              <w:t xml:space="preserve">Модуль один (образец) -0/+2 мм </w:t>
            </w:r>
          </w:p>
          <w:p>
            <w:pPr>
              <w:pStyle w:val="TableParagraph"/>
              <w:widowControl/>
              <w:rPr>
                <w:rFonts w:ascii="Times New Roman" w:hAnsi="Times New Roman" w:eastAsia="FrutigerLTStd-Light" w:cs="Times New Roman"/>
                <w:sz w:val="28"/>
                <w:szCs w:val="28"/>
                <w:lang w:val="ru-RU"/>
              </w:rPr>
            </w:pPr>
            <w:r>
              <w:rPr>
                <w:rFonts w:cs="Times New Roman"/>
                <w:sz w:val="28"/>
                <w:szCs w:val="28"/>
                <w:lang w:val="ru-RU"/>
              </w:rPr>
              <w:t>Модуль два (PV) -0/+2 мм</w:t>
            </w:r>
          </w:p>
          <w:p>
            <w:pPr>
              <w:pStyle w:val="TableParagraph"/>
              <w:widowControl/>
              <w:rPr>
                <w:rFonts w:ascii="Times New Roman" w:hAnsi="Times New Roman" w:cs="Times New Roman"/>
                <w:w w:val="99"/>
                <w:sz w:val="28"/>
                <w:szCs w:val="28"/>
                <w:lang w:val="ru-RU"/>
              </w:rPr>
            </w:pPr>
            <w:r>
              <w:rPr>
                <w:rFonts w:cs="Times New Roman"/>
                <w:sz w:val="28"/>
                <w:szCs w:val="28"/>
                <w:lang w:val="ru-RU"/>
              </w:rPr>
              <w:t xml:space="preserve">Модуль три (AL) -0/+2 мм </w:t>
            </w:r>
          </w:p>
          <w:p>
            <w:pPr>
              <w:pStyle w:val="TableParagraph"/>
              <w:widowControl/>
              <w:rPr>
                <w:rFonts w:ascii="Times New Roman" w:hAnsi="Times New Roman" w:cs="Times New Roman"/>
                <w:sz w:val="28"/>
                <w:szCs w:val="28"/>
                <w:lang w:val="ru-RU"/>
              </w:rPr>
            </w:pPr>
            <w:r>
              <w:rPr>
                <w:rFonts w:cs="Times New Roman"/>
                <w:sz w:val="28"/>
                <w:szCs w:val="28"/>
                <w:lang w:val="ru-RU"/>
              </w:rPr>
              <w:t>Модуль четыре (SS) -0/+1 мм</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18. Полностью закругленный профиль</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Имеет ли шов полностью закругленный профиль, равный толщине листа?</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Полностью закругленный профиль</w:t>
            </w:r>
          </w:p>
        </w:tc>
      </w:tr>
      <w:tr>
        <w:trPr/>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19. Избыточная ширина поверхности стыкового соединения</w:t>
            </w:r>
          </w:p>
        </w:tc>
        <w:tc>
          <w:tcPr>
            <w:tcW w:w="3696"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8"/>
                <w:szCs w:val="28"/>
                <w:lang w:val="ru-RU"/>
              </w:rPr>
            </w:pPr>
            <w:r>
              <w:rPr>
                <w:rFonts w:cs="Times New Roman"/>
                <w:sz w:val="28"/>
                <w:szCs w:val="28"/>
                <w:lang w:val="ru-RU"/>
              </w:rPr>
              <w:t>Является ли ширина валиков одинаковой и стандартной? (Измерьте самую узкую часть в сравнении с самой широкой частью)</w:t>
            </w:r>
          </w:p>
        </w:tc>
        <w:tc>
          <w:tcPr>
            <w:tcW w:w="3250"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w w:val="99"/>
                <w:sz w:val="28"/>
                <w:szCs w:val="28"/>
                <w:lang w:val="ru-RU"/>
              </w:rPr>
            </w:pPr>
            <w:r>
              <w:rPr>
                <w:rFonts w:eastAsia="FrutigerLTStd-Light" w:cs="Times New Roman"/>
                <w:sz w:val="28"/>
                <w:szCs w:val="28"/>
                <w:lang w:val="ru-RU"/>
              </w:rPr>
              <w:t xml:space="preserve">Модуль один (образец) – ≤ 2,0 мм </w:t>
            </w:r>
          </w:p>
          <w:p>
            <w:pPr>
              <w:pStyle w:val="TableParagraph"/>
              <w:widowControl/>
              <w:rPr>
                <w:rFonts w:ascii="Times New Roman" w:hAnsi="Times New Roman" w:eastAsia="FrutigerLTStd-Light" w:cs="Times New Roman"/>
                <w:sz w:val="28"/>
                <w:szCs w:val="28"/>
                <w:lang w:val="ru-RU"/>
              </w:rPr>
            </w:pPr>
            <w:r>
              <w:rPr>
                <w:rFonts w:eastAsia="FrutigerLTStd-Light" w:cs="Times New Roman"/>
                <w:sz w:val="28"/>
                <w:szCs w:val="28"/>
                <w:lang w:val="ru-RU"/>
              </w:rPr>
              <w:t>Модуль два (PV) – ≤ 2,0 мм</w:t>
            </w:r>
          </w:p>
          <w:p>
            <w:pPr>
              <w:pStyle w:val="TableParagraph"/>
              <w:widowControl/>
              <w:rPr>
                <w:rFonts w:ascii="Times New Roman" w:hAnsi="Times New Roman" w:eastAsia="FrutigerLTStd-Light" w:cs="Times New Roman"/>
                <w:w w:val="99"/>
                <w:sz w:val="28"/>
                <w:szCs w:val="28"/>
                <w:lang w:val="ru-RU"/>
              </w:rPr>
            </w:pPr>
            <w:r>
              <w:rPr>
                <w:rFonts w:eastAsia="FrutigerLTStd-Light" w:cs="Times New Roman"/>
                <w:sz w:val="28"/>
                <w:szCs w:val="28"/>
                <w:lang w:val="ru-RU"/>
              </w:rPr>
              <w:t xml:space="preserve">Модуль три (AL) – ≤ 1,5 мм </w:t>
            </w:r>
          </w:p>
          <w:p>
            <w:pPr>
              <w:pStyle w:val="TableParagraph"/>
              <w:widowControl/>
              <w:rPr>
                <w:rFonts w:ascii="Times New Roman" w:hAnsi="Times New Roman" w:cs="Times New Roman"/>
                <w:sz w:val="28"/>
                <w:szCs w:val="28"/>
                <w:lang w:val="ru-RU"/>
              </w:rPr>
            </w:pPr>
            <w:r>
              <w:rPr>
                <w:rFonts w:eastAsia="FrutigerLTStd-Light" w:cs="Times New Roman"/>
                <w:sz w:val="28"/>
                <w:szCs w:val="28"/>
                <w:lang w:val="ru-RU"/>
              </w:rPr>
              <w:t>Модуль четыре (SS) – ≤ 1,0 мм</w:t>
            </w:r>
          </w:p>
        </w:tc>
      </w:tr>
    </w:tbl>
    <w:p>
      <w:pPr>
        <w:pStyle w:val="Normal"/>
        <w:spacing w:lineRule="auto" w:line="360" w:before="0" w:after="0"/>
        <w:ind w:firstLine="709"/>
        <w:jc w:val="both"/>
        <w:rPr>
          <w:rFonts w:ascii="Times New Roman" w:hAnsi="Times New Roman" w:cs="Times New Roman"/>
          <w:sz w:val="28"/>
          <w:szCs w:val="28"/>
        </w:rPr>
      </w:pPr>
      <w:bookmarkStart w:id="18" w:name="_Toc477384008"/>
      <w:r>
        <w:rPr>
          <w:rFonts w:cs="Times New Roman"/>
          <w:sz w:val="28"/>
          <w:szCs w:val="28"/>
        </w:rPr>
        <w:t>ВСЯ СВАРКА ВЕРТИКАЛЬНЫХ ИЛИ НАКЛОННЫХ СВАРНЫХ ШВОВ ОСУЩЕСТВЛЯЕТСЯ ТОЛЬКО ПО НАПРАВЛЕНИЮ ВВЕРХ (НА ПОДЪЁМ).</w:t>
      </w:r>
      <w:bookmarkEnd w:id="18"/>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МОДУЛИ ТРИ И ЧЕТЫРЕ СЛЕДУЕТ СВАРИВАТЬ ИСКЛЮЧИТЕЛЬНО ЗА ОДИН ПРОХОД С ИСПОЛЬЗОВАНИЕМ ПРИСАДОЧНОГО МЕТАЛЛА.</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 оценке принимаются только полностью сваренные образцы, не имеющие сквозных дефектов. В случае невыполнения данного требования, баллы за изделие не начисляются, оценка  ВИК  и РГК/УЗК не проводится! В случае если, невозможно определить ВИК какие-либо дефекты из-за следов дыма, грязи и шлака, то по аспектам контроля (ВИК, РГК или УЗК), конкурсанту баллы не начисляются.</w:t>
      </w:r>
    </w:p>
    <w:p>
      <w:pPr>
        <w:pStyle w:val="16"/>
        <w:rPr>
          <w:rFonts w:ascii="Times New Roman" w:hAnsi="Times New Roman"/>
          <w:sz w:val="34"/>
          <w:szCs w:val="34"/>
        </w:rPr>
      </w:pPr>
      <w:bookmarkStart w:id="19" w:name="_Toc490494120"/>
      <w:r>
        <w:rPr>
          <w:rFonts w:ascii="Times New Roman" w:hAnsi="Times New Roman"/>
          <w:sz w:val="34"/>
          <w:szCs w:val="34"/>
        </w:rPr>
        <w:t>5. КОНКУРСНОЕ ЗАДАНИЕ</w:t>
      </w:r>
      <w:bookmarkEnd w:id="19"/>
    </w:p>
    <w:p>
      <w:pPr>
        <w:pStyle w:val="26"/>
        <w:spacing w:before="0" w:after="0"/>
        <w:ind w:firstLine="709"/>
        <w:rPr>
          <w:rFonts w:ascii="Times New Roman" w:hAnsi="Times New Roman"/>
          <w:szCs w:val="28"/>
        </w:rPr>
      </w:pPr>
      <w:bookmarkStart w:id="20" w:name="_Toc490494121"/>
      <w:r>
        <w:rPr>
          <w:rFonts w:ascii="Times New Roman" w:hAnsi="Times New Roman"/>
          <w:szCs w:val="28"/>
        </w:rPr>
        <w:t>5.1. ОСНОВНЫЕ ТРЕБОВАНИЯ</w:t>
      </w:r>
      <w:bookmarkEnd w:id="20"/>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Продолжительность Конкурсного задания не должна быть менее 15 и более 22 часов, при условии выполнения 100% задания (4 модуля). В случае исключения (не выполнения) одного из модулей конкурсного задания, время на выполнение уменьшается пропорционально времени, рекомендованного для выполнения данного модуля. Данное условие приемлемо только для региональных чемпионатов, организаторы которых по объективным причинам не могут обеспечить выполнение 100% конкурсного задания. Расчетное время на выполнение всех модулей прописывается в Конкурсном задании, разработанном Менеджером компетенции, и является обязательным для выполнения на региональных, корпоративных и вузовских чемпионатах.</w:t>
      </w:r>
    </w:p>
    <w:p>
      <w:pPr>
        <w:pStyle w:val="Normal"/>
        <w:spacing w:lineRule="auto" w:line="360" w:before="0" w:after="0"/>
        <w:ind w:firstLine="709"/>
        <w:jc w:val="both"/>
        <w:rPr>
          <w:rFonts w:ascii="Times New Roman" w:hAnsi="Times New Roman" w:cs="Times New Roman"/>
          <w:b/>
          <w:b/>
          <w:sz w:val="28"/>
          <w:szCs w:val="28"/>
          <w:u w:val="single"/>
        </w:rPr>
      </w:pPr>
      <w:r>
        <w:rPr>
          <w:rFonts w:cs="Times New Roman"/>
          <w:b/>
          <w:sz w:val="28"/>
          <w:szCs w:val="28"/>
          <w:u w:val="single"/>
        </w:rPr>
        <w:t xml:space="preserve">Количество рабочих мест (постов)  на площадке должно строго соответствовать количеству аккредитованных участников конкурса.  Чемпионат по компетенции «Сварочные технологии» проводить только в одну смену, исключение составляют финалы национальных чемпионатов и чемпионат </w:t>
      </w:r>
      <w:r>
        <w:rPr>
          <w:rFonts w:cs="Times New Roman"/>
          <w:b/>
          <w:sz w:val="28"/>
          <w:szCs w:val="28"/>
          <w:u w:val="single"/>
          <w:lang w:val="en-US"/>
        </w:rPr>
        <w:t>HiTech</w:t>
      </w:r>
      <w:r>
        <w:rPr>
          <w:rFonts w:cs="Times New Roman"/>
          <w:b/>
          <w:sz w:val="28"/>
          <w:szCs w:val="28"/>
          <w:u w:val="single"/>
        </w:rPr>
        <w:t>.</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Возрастной ценз участников для выполнения Конкурсного задания от 17</w:t>
      </w:r>
      <w:r>
        <w:rPr>
          <w:rFonts w:cs="Times New Roman"/>
          <w:color w:val="FF0000"/>
          <w:sz w:val="28"/>
          <w:szCs w:val="28"/>
        </w:rPr>
        <w:t xml:space="preserve"> </w:t>
      </w:r>
      <w:r>
        <w:rPr>
          <w:rFonts w:cs="Times New Roman"/>
          <w:sz w:val="28"/>
          <w:szCs w:val="28"/>
        </w:rPr>
        <w:t>до 22 лет.</w:t>
      </w:r>
      <w:r>
        <w:rPr>
          <w:rFonts w:cs="Times New Roman"/>
          <w:sz w:val="28"/>
          <w:szCs w:val="28"/>
          <w:lang w:eastAsia="ru-RU"/>
        </w:rPr>
        <w:t xml:space="preserve">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Вне зависимости от количества модулей, КЗ должно включать оценку по каждому из разделов </w:t>
      </w:r>
      <w:r>
        <w:rPr>
          <w:rFonts w:cs="Times New Roman"/>
          <w:sz w:val="28"/>
          <w:szCs w:val="28"/>
          <w:lang w:val="en-US"/>
        </w:rPr>
        <w:t>WSSS</w:t>
      </w:r>
      <w:r>
        <w:rPr>
          <w:rFonts w:cs="Times New Roman"/>
          <w:sz w:val="28"/>
          <w:szCs w:val="28"/>
        </w:rPr>
        <w:t>. В случае, если данное условие не соблюдается, задание согласовываться НЕ будет.</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Конкурсное задание не должно выходить за пределы </w:t>
      </w:r>
      <w:r>
        <w:rPr>
          <w:rFonts w:cs="Times New Roman"/>
          <w:sz w:val="28"/>
          <w:szCs w:val="28"/>
          <w:lang w:val="en-US"/>
        </w:rPr>
        <w:t>WSSS</w:t>
      </w:r>
      <w:r>
        <w:rPr>
          <w:rFonts w:cs="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Оценка знаний участника должна проводиться исключительно через практическое выполнение Конкурсного задания.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При выполнении Конкурсного задания не оценивается знание правил и норм </w:t>
      </w:r>
      <w:r>
        <w:rPr>
          <w:rFonts w:cs="Times New Roman"/>
          <w:sz w:val="28"/>
          <w:szCs w:val="28"/>
          <w:lang w:val="en-US"/>
        </w:rPr>
        <w:t>WSR</w:t>
      </w:r>
      <w:r>
        <w:rPr>
          <w:rFonts w:cs="Times New Roman"/>
          <w:sz w:val="28"/>
          <w:szCs w:val="28"/>
        </w:rPr>
        <w:t>.</w:t>
      </w:r>
    </w:p>
    <w:p>
      <w:pPr>
        <w:pStyle w:val="26"/>
        <w:spacing w:before="0" w:after="0"/>
        <w:ind w:firstLine="709"/>
        <w:rPr>
          <w:rFonts w:ascii="Times New Roman" w:hAnsi="Times New Roman"/>
          <w:szCs w:val="28"/>
        </w:rPr>
      </w:pPr>
      <w:bookmarkStart w:id="21" w:name="_Toc490494122"/>
      <w:r>
        <w:rPr>
          <w:rFonts w:ascii="Times New Roman" w:hAnsi="Times New Roman"/>
          <w:szCs w:val="28"/>
        </w:rPr>
        <w:t>5.2. СТРУКТУРА КОНКУРСНОГО ЗАДАНИЯ</w:t>
      </w:r>
      <w:bookmarkEnd w:id="21"/>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Формат Конкурсного задания представляет собой серию отдельных модулей и должен быть утвержден в соответствии с приведенным ниже описанием.</w:t>
      </w:r>
    </w:p>
    <w:p>
      <w:pPr>
        <w:pStyle w:val="26"/>
        <w:spacing w:before="0" w:after="0"/>
        <w:ind w:firstLine="709"/>
        <w:rPr>
          <w:rFonts w:ascii="Times New Roman" w:hAnsi="Times New Roman"/>
          <w:szCs w:val="28"/>
        </w:rPr>
      </w:pPr>
      <w:bookmarkStart w:id="22" w:name="_Toc490494123"/>
      <w:r>
        <w:rPr>
          <w:rFonts w:ascii="Times New Roman" w:hAnsi="Times New Roman"/>
          <w:szCs w:val="28"/>
        </w:rPr>
        <w:t>5.3. ТРЕБОВАНИЯ К РАЗРАБОТКЕ КОНКУРСНОГО ЗАДАНИЯ</w:t>
      </w:r>
      <w:bookmarkEnd w:id="22"/>
    </w:p>
    <w:p>
      <w:pPr>
        <w:pStyle w:val="Normal"/>
        <w:spacing w:lineRule="auto" w:line="360" w:before="0" w:after="0"/>
        <w:ind w:firstLine="709"/>
        <w:jc w:val="both"/>
        <w:rPr>
          <w:rFonts w:ascii="Times New Roman" w:hAnsi="Times New Roman" w:cs="Times New Roman"/>
          <w:b/>
          <w:b/>
          <w:sz w:val="28"/>
          <w:szCs w:val="28"/>
        </w:rPr>
      </w:pPr>
      <w:r>
        <w:rPr>
          <w:rFonts w:cs="Times New Roman"/>
          <w:b/>
          <w:sz w:val="28"/>
          <w:szCs w:val="28"/>
        </w:rPr>
        <w:t>Общие требования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 целом, Конкурсное задание будет модульным, с применением индивидуальных оценок компетенций Конкурсантов. Материалы и оборудование: Источники питания для сварки:</w:t>
      </w:r>
    </w:p>
    <w:p>
      <w:pPr>
        <w:pStyle w:val="ListParagraph"/>
        <w:numPr>
          <w:ilvl w:val="0"/>
          <w:numId w:val="11"/>
        </w:numPr>
        <w:spacing w:lineRule="auto" w:line="360" w:before="0" w:after="0"/>
        <w:contextualSpacing/>
        <w:jc w:val="both"/>
        <w:rPr>
          <w:rFonts w:ascii="Times New Roman" w:hAnsi="Times New Roman"/>
          <w:sz w:val="28"/>
          <w:szCs w:val="28"/>
          <w:lang w:val="en-US"/>
        </w:rPr>
      </w:pPr>
      <w:r>
        <w:rPr>
          <w:rFonts w:ascii="Times New Roman" w:hAnsi="Times New Roman"/>
          <w:sz w:val="28"/>
          <w:szCs w:val="28"/>
          <w:lang w:val="en-US"/>
        </w:rPr>
        <w:t>111 SMAW, MMAW, 141 GTAW, TIG: AC/DC.</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Сварочные аппараты, обеспечивающие максимальный ток не менее 230А, инверторного типа с высокой частотой, регулируемой частотой и балансом переменного тока (Гц), обеспечивающие режим импульсной TIG сварки, цифровую индикацию режима сварки и плавную регулировку сварочного тока.</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135 GMAW, MAG, 136 FCAW: DC.</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Сварочные аппараты инверторного типа, обеспечивающие максимальный ток не менее 320 А, с плавной регулировкой сварочного тока (скорости подачи проволоки) и напряжения, возможностью установки катушки сварочной проволоки до 300мм в диаметре, цифровым индикатором сварочных параметров.</w:t>
      </w:r>
    </w:p>
    <w:p>
      <w:pPr>
        <w:pStyle w:val="Normal"/>
        <w:spacing w:lineRule="auto" w:line="360" w:before="0" w:after="0"/>
        <w:ind w:firstLine="709"/>
        <w:jc w:val="both"/>
        <w:rPr>
          <w:rFonts w:ascii="Times New Roman" w:hAnsi="Times New Roman" w:cs="Times New Roman"/>
          <w:i/>
          <w:i/>
          <w:sz w:val="28"/>
          <w:szCs w:val="28"/>
        </w:rPr>
      </w:pPr>
      <w:r>
        <w:rPr>
          <w:rFonts w:cs="Times New Roman"/>
          <w:i/>
          <w:sz w:val="28"/>
          <w:szCs w:val="28"/>
        </w:rPr>
        <w:t>Оснастка сварочного оборудования:</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111 SMAW, MMAW Сварочный кабель и держатель для электродов;</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141 GTAW, TIG Сварочная горелка и аксессуары к ней, контактные наконечники, диффузоры, аксессуары для защитного газа, регулятор, шланги, ножные или ручные пульты дистанционного управления переменным сварочным током, шланг для поддува защитного газа;</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135 GMAW, MAG Сварочная горелка и аксессуары к ней, контактные наконечники, диффузоры, аксессуары для защитного газа, регулятор, шланги и т.д.;</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136 FCAW Сварочная горелка и аксессуары к ней, контактные наконечники, диффузоры, аксессуары для защитного газа, регулятор, шланги и т.д.</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 ходе соревнований могут использоваться только материалы, предоставленные Организатором. Тренировочные пластины для чемпионата.</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Организатор соревнований предоставляет комплект материалов (по два элемента в каждом) для каждого образца пластин первого и второго модуля.  По 3 образца материалов из алюминия и нержавеющей стали (100х50 мм) толщиной, оговоренной в Конкурсном задании, для применения в качестве тренировочных пластин. Эти пластины будут предоставлены Конкурсанту для того, чтобы он мог в назначенный день попрактиковаться в работе с установками перед соревнованиями и настроить параметры сварки во время соревнований.</w:t>
      </w:r>
    </w:p>
    <w:p>
      <w:pPr>
        <w:pStyle w:val="Normal"/>
        <w:spacing w:lineRule="auto" w:line="360" w:before="0" w:after="0"/>
        <w:ind w:firstLine="709"/>
        <w:jc w:val="both"/>
        <w:rPr>
          <w:rFonts w:ascii="Times New Roman" w:hAnsi="Times New Roman" w:cs="Times New Roman"/>
          <w:i/>
          <w:i/>
          <w:sz w:val="28"/>
          <w:szCs w:val="28"/>
        </w:rPr>
      </w:pPr>
      <w:r>
        <w:rPr>
          <w:rFonts w:cs="Times New Roman"/>
          <w:i/>
          <w:sz w:val="28"/>
          <w:szCs w:val="28"/>
        </w:rPr>
        <w:t>Размеры тренировочных пластин</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Тренировочные пластины должны иметь такую же ширину и толщину, что и фактические модульные элементы Конкурсного задания, при этом в длину они будут короче на 60 мм.</w:t>
      </w:r>
    </w:p>
    <w:p>
      <w:pPr>
        <w:pStyle w:val="Normal"/>
        <w:spacing w:lineRule="auto" w:line="360" w:before="0" w:after="0"/>
        <w:ind w:firstLine="709"/>
        <w:jc w:val="both"/>
        <w:rPr>
          <w:rFonts w:ascii="Times New Roman" w:hAnsi="Times New Roman" w:cs="Times New Roman"/>
          <w:i/>
          <w:i/>
          <w:sz w:val="28"/>
          <w:szCs w:val="28"/>
        </w:rPr>
      </w:pPr>
      <w:r>
        <w:rPr>
          <w:rFonts w:cs="Times New Roman"/>
          <w:i/>
          <w:sz w:val="28"/>
          <w:szCs w:val="28"/>
        </w:rPr>
        <w:t>Пластины:</w:t>
      </w:r>
    </w:p>
    <w:p>
      <w:pPr>
        <w:pStyle w:val="ListParagraph"/>
        <w:numPr>
          <w:ilvl w:val="0"/>
          <w:numId w:val="12"/>
        </w:numPr>
        <w:spacing w:lineRule="auto" w:line="360" w:before="0" w:after="0"/>
        <w:contextualSpacing/>
        <w:jc w:val="both"/>
        <w:rPr>
          <w:rFonts w:ascii="Times New Roman" w:hAnsi="Times New Roman"/>
          <w:sz w:val="28"/>
          <w:szCs w:val="28"/>
        </w:rPr>
      </w:pPr>
      <w:r>
        <w:rPr>
          <w:rFonts w:ascii="Times New Roman" w:hAnsi="Times New Roman"/>
          <w:sz w:val="28"/>
          <w:szCs w:val="28"/>
        </w:rPr>
        <w:t>Высококачественная низкоуглеродистая сталь, толщина от 10 до 16 мм согласно ISO 10038;</w:t>
      </w:r>
    </w:p>
    <w:p>
      <w:pPr>
        <w:pStyle w:val="ListParagraph"/>
        <w:numPr>
          <w:ilvl w:val="0"/>
          <w:numId w:val="12"/>
        </w:numPr>
        <w:spacing w:lineRule="auto" w:line="360" w:before="0" w:after="0"/>
        <w:contextualSpacing/>
        <w:jc w:val="both"/>
        <w:rPr>
          <w:rFonts w:ascii="Times New Roman" w:hAnsi="Times New Roman"/>
          <w:sz w:val="28"/>
          <w:szCs w:val="28"/>
        </w:rPr>
      </w:pPr>
      <w:r>
        <w:rPr>
          <w:rFonts w:ascii="Times New Roman" w:hAnsi="Times New Roman"/>
          <w:sz w:val="28"/>
          <w:szCs w:val="28"/>
        </w:rPr>
        <w:t>Для резервуара высокого давления пластины должны обладать сертификатом испытаний на сплошную толщину;</w:t>
      </w:r>
    </w:p>
    <w:p>
      <w:pPr>
        <w:pStyle w:val="ListParagraph"/>
        <w:numPr>
          <w:ilvl w:val="0"/>
          <w:numId w:val="12"/>
        </w:numPr>
        <w:spacing w:lineRule="auto" w:line="360" w:before="0" w:after="0"/>
        <w:contextualSpacing/>
        <w:jc w:val="both"/>
        <w:rPr>
          <w:rFonts w:ascii="Times New Roman" w:hAnsi="Times New Roman"/>
          <w:sz w:val="28"/>
          <w:szCs w:val="28"/>
        </w:rPr>
      </w:pPr>
      <w:r>
        <w:rPr>
          <w:rFonts w:ascii="Times New Roman" w:hAnsi="Times New Roman"/>
          <w:sz w:val="28"/>
          <w:szCs w:val="28"/>
        </w:rPr>
        <w:t>Аустенитная нержавеющая сталь толщиной от 2 мм до 3 мм, например, типы 18/8 X5CrNi 18;</w:t>
      </w:r>
    </w:p>
    <w:p>
      <w:pPr>
        <w:pStyle w:val="ListParagraph"/>
        <w:numPr>
          <w:ilvl w:val="0"/>
          <w:numId w:val="12"/>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Алюминий толщиной от 3 мм до 4 мм, например, серии 5000 или 6000. </w:t>
      </w:r>
    </w:p>
    <w:p>
      <w:pPr>
        <w:pStyle w:val="Normal"/>
        <w:spacing w:lineRule="auto" w:line="360" w:before="0" w:after="0"/>
        <w:ind w:firstLine="709"/>
        <w:jc w:val="both"/>
        <w:rPr>
          <w:rFonts w:ascii="Times New Roman" w:hAnsi="Times New Roman" w:cs="Times New Roman"/>
          <w:i/>
          <w:i/>
          <w:sz w:val="28"/>
          <w:szCs w:val="28"/>
        </w:rPr>
      </w:pPr>
      <w:r>
        <w:rPr>
          <w:rFonts w:cs="Times New Roman"/>
          <w:i/>
          <w:sz w:val="28"/>
          <w:szCs w:val="28"/>
        </w:rPr>
        <w:t>Трубы:</w:t>
      </w:r>
    </w:p>
    <w:p>
      <w:pPr>
        <w:pStyle w:val="ListParagraph"/>
        <w:numPr>
          <w:ilvl w:val="0"/>
          <w:numId w:val="13"/>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Трубы из высококачественной низкоуглеродистой стали согласно ISO 1003 диаметром от 40 мм до 150 мм, толщина стенок от 4 мм до 10 мм для выполнения резервуара, работающего под давлением; </w:t>
      </w:r>
    </w:p>
    <w:p>
      <w:pPr>
        <w:pStyle w:val="ListParagraph"/>
        <w:numPr>
          <w:ilvl w:val="0"/>
          <w:numId w:val="13"/>
        </w:numPr>
        <w:spacing w:lineRule="auto" w:line="360" w:before="0" w:after="0"/>
        <w:contextualSpacing/>
        <w:jc w:val="both"/>
        <w:rPr>
          <w:rFonts w:ascii="Times New Roman" w:hAnsi="Times New Roman"/>
          <w:sz w:val="28"/>
          <w:szCs w:val="28"/>
        </w:rPr>
      </w:pPr>
      <w:r>
        <w:rPr>
          <w:rFonts w:ascii="Times New Roman" w:hAnsi="Times New Roman"/>
          <w:sz w:val="28"/>
          <w:szCs w:val="28"/>
        </w:rPr>
        <w:t>Для выполнения КССС, туба из высококачественной низкоуглеродистой стали согласно ISO 1003 диаметром от 114 мм до 159 мм, толщина стенок от 8 мм до 10 мм.</w:t>
      </w:r>
    </w:p>
    <w:p>
      <w:pPr>
        <w:pStyle w:val="ListParagraph"/>
        <w:numPr>
          <w:ilvl w:val="0"/>
          <w:numId w:val="13"/>
        </w:numPr>
        <w:spacing w:lineRule="auto" w:line="360" w:before="0" w:after="0"/>
        <w:contextualSpacing/>
        <w:jc w:val="both"/>
        <w:rPr>
          <w:rFonts w:ascii="Times New Roman" w:hAnsi="Times New Roman"/>
          <w:sz w:val="28"/>
          <w:szCs w:val="28"/>
        </w:rPr>
      </w:pPr>
      <w:r>
        <w:rPr>
          <w:rFonts w:ascii="Times New Roman" w:hAnsi="Times New Roman"/>
          <w:sz w:val="28"/>
          <w:szCs w:val="28"/>
        </w:rPr>
        <w:t>Нержавеющая сталь и алюминий, диаметр от 25 мм до 50 мм, толщина стенок от 1,6 мм до 4 мм. Контрольные образцы будут вырезаны, отфрезерованы или обточены, чтобы обеспечить гладкость и параллельность.</w:t>
      </w:r>
    </w:p>
    <w:p>
      <w:pPr>
        <w:pStyle w:val="Normal"/>
        <w:spacing w:lineRule="auto" w:line="360" w:before="0" w:after="0"/>
        <w:ind w:firstLine="709"/>
        <w:jc w:val="both"/>
        <w:rPr>
          <w:rFonts w:ascii="Times New Roman" w:hAnsi="Times New Roman" w:cs="Times New Roman"/>
          <w:b/>
          <w:b/>
          <w:sz w:val="28"/>
          <w:szCs w:val="28"/>
        </w:rPr>
      </w:pPr>
      <w:r>
        <w:rPr>
          <w:rFonts w:cs="Times New Roman"/>
          <w:b/>
          <w:sz w:val="28"/>
          <w:szCs w:val="28"/>
        </w:rPr>
        <w:t>Первый модуль: Контрольные образцы</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Время: приблизительно пять часов;</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Количество: пять образцов, с  V-образным стыковым соединением и тавровым соединением;</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Сварочные технологии;</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Положения при сварке;</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Чертежи.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Конкурсант представит экспертам полностью собранные контрольные образцы для проштамповывания перед сваркой.</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Образец (образцы) Таврового соединения будут состоять из 2 (двух) деталей, каждая толщиной 12 мм, одна шириной 125 мм, а другая шириной 100 мм и длиной 250 мм.</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Катет образца углового сварного шва должен составлять от 10 мм, до 12 мм. (Согласно ИСО 9606 Аттестационные испытания сварщиков- сварка плавлением. Часть 1: стали). </w:t>
      </w:r>
      <w:r>
        <w:rPr>
          <w:rFonts w:cs="Times New Roman"/>
          <w:i/>
          <w:sz w:val="28"/>
          <w:szCs w:val="28"/>
          <w:u w:val="single"/>
        </w:rPr>
        <w:t xml:space="preserve">В случае несоблюдения данного требования, испытания на излом не проводятся и баллы за аспект «Величина усиления» не начисляются.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Швы таврового соединения должны быть выполнены за два слоя и минимум два, максимум три прохода, включая корневой.</w:t>
      </w:r>
    </w:p>
    <w:p>
      <w:pPr>
        <w:pStyle w:val="Normal"/>
        <w:spacing w:lineRule="auto" w:line="360" w:before="0" w:after="0"/>
        <w:ind w:firstLine="709"/>
        <w:jc w:val="both"/>
        <w:rPr>
          <w:rFonts w:ascii="Times New Roman" w:hAnsi="Times New Roman" w:cs="Times New Roman"/>
          <w:sz w:val="28"/>
          <w:szCs w:val="28"/>
          <w:u w:val="single"/>
        </w:rPr>
      </w:pPr>
      <w:r>
        <w:rPr>
          <w:rFonts w:cs="Times New Roman"/>
          <w:sz w:val="28"/>
          <w:szCs w:val="28"/>
        </w:rPr>
        <w:t xml:space="preserve"> </w:t>
      </w:r>
      <w:r>
        <w:rPr>
          <w:rFonts w:cs="Times New Roman"/>
          <w:sz w:val="28"/>
          <w:szCs w:val="28"/>
          <w:u w:val="single"/>
        </w:rPr>
        <w:t>В случае несоблюдения данного требования, изделия к оценке не принимаются и баллы не начисляются.</w:t>
      </w:r>
    </w:p>
    <w:p>
      <w:pPr>
        <w:pStyle w:val="Normal"/>
        <w:spacing w:lineRule="auto" w:line="360" w:before="0" w:after="0"/>
        <w:ind w:firstLine="709"/>
        <w:jc w:val="both"/>
        <w:rPr>
          <w:rFonts w:ascii="Times New Roman" w:hAnsi="Times New Roman" w:cs="Times New Roman"/>
          <w:sz w:val="28"/>
          <w:szCs w:val="28"/>
          <w:u w:val="single"/>
        </w:rPr>
      </w:pPr>
      <w:r>
        <w:rPr>
          <w:rFonts w:cs="Times New Roman"/>
          <w:sz w:val="28"/>
          <w:szCs w:val="28"/>
          <w:u w:val="single"/>
        </w:rPr>
        <w:t xml:space="preserve">Образцы со сварными швами, выполненными за один или более трех проходов, НЕ получают никаких оценок.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Первый контрольный образец пластин будет состоять из 2 (двух) деталей, каждая 10 мм толщиной, 100 мм шириной и 250 мм длиной.</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Второй контрольный образец пластин будет состоять из 2 (двух) деталей, каждая размерами 16 х 150 х 250 мм.</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При сварке контрольного образца толщиной 16 мм стоп-точка всегда выполняется:</w:t>
      </w:r>
    </w:p>
    <w:p>
      <w:pPr>
        <w:pStyle w:val="ListParagraph"/>
        <w:numPr>
          <w:ilvl w:val="0"/>
          <w:numId w:val="15"/>
        </w:numPr>
        <w:spacing w:lineRule="auto" w:line="360" w:before="0" w:after="0"/>
        <w:contextualSpacing/>
        <w:jc w:val="both"/>
        <w:rPr>
          <w:rFonts w:ascii="Times New Roman" w:hAnsi="Times New Roman"/>
          <w:sz w:val="28"/>
          <w:szCs w:val="28"/>
        </w:rPr>
      </w:pPr>
      <w:r>
        <w:rPr>
          <w:rFonts w:ascii="Times New Roman" w:hAnsi="Times New Roman"/>
          <w:sz w:val="28"/>
          <w:szCs w:val="28"/>
        </w:rPr>
        <w:t>Если для выполнения корневого прохода используется GMAW (MAG), стоп-точка производится в центре образца с допуском (37.5мм);</w:t>
      </w:r>
    </w:p>
    <w:p>
      <w:pPr>
        <w:pStyle w:val="ListParagraph"/>
        <w:numPr>
          <w:ilvl w:val="0"/>
          <w:numId w:val="15"/>
        </w:numPr>
        <w:spacing w:lineRule="auto" w:line="360" w:before="0" w:after="0"/>
        <w:contextualSpacing/>
        <w:jc w:val="both"/>
        <w:rPr>
          <w:rFonts w:ascii="Times New Roman" w:hAnsi="Times New Roman"/>
          <w:sz w:val="28"/>
          <w:szCs w:val="28"/>
        </w:rPr>
      </w:pPr>
      <w:r>
        <w:rPr>
          <w:rFonts w:ascii="Times New Roman" w:hAnsi="Times New Roman"/>
          <w:sz w:val="28"/>
          <w:szCs w:val="28"/>
        </w:rPr>
        <w:t>Если для заполняющего и облицовочного проходов используются полуавтоматические процессы (GMAW/MA/FCAW), стоп-точка производится только при выполнении последнего прохода облицовочного слоя в центре образца с допуском (37.5мм). В случае сварки с колебаниями или многопроходной сварке узкими валиками только на последнем проходе облицовочного слоя требуется производить стоп-точку.</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GTAW (141) не применяется на контрольном образце 16 мм.</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GMAW (MAG) является единственным полуавтоматическим процессом, используемым для выполнения корневых проходов. FCAW (136) не применяется для выполнения корневых проходов.</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Контрольный образец труб состоит из 2 (двух) частей трубы из углеродистой стали диаметром от114 мм и толщиной стенки 8,56 мм (4" SCH 80). До 159 мм  с толщиной стенки 10 мм.</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Стоп-точка при сварке стыкового соединения труб не производится.</w:t>
      </w:r>
    </w:p>
    <w:p>
      <w:pPr>
        <w:pStyle w:val="Normal"/>
        <w:spacing w:lineRule="auto" w:line="360" w:before="0" w:after="0"/>
        <w:ind w:firstLine="709"/>
        <w:jc w:val="both"/>
        <w:rPr>
          <w:rFonts w:ascii="Times New Roman" w:hAnsi="Times New Roman" w:eastAsia="Calibri" w:cs="Times New Roman"/>
          <w:color w:val="00B0F0"/>
          <w:sz w:val="28"/>
          <w:szCs w:val="28"/>
        </w:rPr>
      </w:pPr>
      <w:r>
        <w:rPr>
          <w:rFonts w:cs="Times New Roman"/>
          <w:sz w:val="28"/>
          <w:szCs w:val="28"/>
        </w:rPr>
        <w:t xml:space="preserve">При сварке образца таврового соединения в центре образца с допуском (37.5мм) необходимо произвести стоп-точку. Стоп-точка должна быть расположена на корневом </w:t>
      </w:r>
      <w:r>
        <w:rPr>
          <w:rFonts w:cs="Times New Roman"/>
          <w:color w:val="FF0000"/>
          <w:sz w:val="28"/>
          <w:szCs w:val="28"/>
        </w:rPr>
        <w:t>и/или</w:t>
      </w:r>
      <w:r>
        <w:rPr>
          <w:rFonts w:cs="Times New Roman"/>
          <w:sz w:val="28"/>
          <w:szCs w:val="28"/>
        </w:rPr>
        <w:t xml:space="preserve"> облицовочном проходе в соответствии с решением жюри во время чемпионата.</w:t>
      </w:r>
      <w:r>
        <w:rPr>
          <w:rFonts w:eastAsia="Calibri" w:cs="Times New Roman"/>
          <w:color w:val="00B0F0"/>
          <w:sz w:val="28"/>
          <w:szCs w:val="28"/>
        </w:rPr>
        <w:t xml:space="preserve">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Стоп-точка должна быть проверена и подтверждена постановкой штампа. В случае, если Стоп-точка не была представлена или не была проштампована (отмечена), баллы за аспект «Кратерные и усадочные раковины» конкурсанту не начисляются (В ОБЛИЦОВОЧНОМ СЛОЕ).</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Если Стоп-точка должна быть выполнена в корневом проходе, но не была представлена или не была проштампована (отмечена), </w:t>
      </w:r>
      <w:r>
        <w:rPr>
          <w:rFonts w:eastAsia="Calibri" w:cs="Times New Roman"/>
          <w:sz w:val="28"/>
          <w:szCs w:val="28"/>
        </w:rPr>
        <w:t xml:space="preserve">в рентгенографическом испытании данный образец может получить максимум </w:t>
      </w:r>
      <w:r>
        <w:rPr>
          <w:rFonts w:eastAsia="Calibri" w:cs="Times New Roman"/>
          <w:b/>
          <w:sz w:val="28"/>
          <w:szCs w:val="28"/>
          <w:u w:val="single"/>
        </w:rPr>
        <w:t>5</w:t>
      </w:r>
      <w:r>
        <w:rPr>
          <w:rFonts w:eastAsia="Calibri" w:cs="Times New Roman"/>
          <w:sz w:val="28"/>
          <w:szCs w:val="28"/>
        </w:rPr>
        <w:t xml:space="preserve"> баллов (Максимальный балл – 7 не выставляется в случае отсутствия обязательной стоп точки). В случае невыполнения стоп-точки в тавровом соединении, баллы за провар не начисляются.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Каждый из двух образцов пластин должен быть сварен с использованием разных способов сварки.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Образец труб должен быть сварен с использованием способа или способов, выбранных из таблицы:</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r>
    </w:p>
    <w:tbl>
      <w:tblPr>
        <w:tblW w:w="9923" w:type="dxa"/>
        <w:jc w:val="left"/>
        <w:tblInd w:w="-1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57" w:type="dxa"/>
          <w:left w:w="57" w:type="dxa"/>
          <w:bottom w:w="57" w:type="dxa"/>
          <w:right w:w="57" w:type="dxa"/>
        </w:tblCellMar>
        <w:tblLook w:noVBand="0" w:val="01e0" w:noHBand="0" w:lastColumn="1" w:firstColumn="1" w:lastRow="1" w:firstRow="1"/>
      </w:tblPr>
      <w:tblGrid>
        <w:gridCol w:w="3402"/>
        <w:gridCol w:w="1843"/>
        <w:gridCol w:w="2693"/>
        <w:gridCol w:w="1984"/>
      </w:tblGrid>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color="auto" w:fill="5B9BD5" w:themeFill="accent1" w:val="clear"/>
            <w:vAlign w:val="center"/>
          </w:tcPr>
          <w:p>
            <w:pPr>
              <w:pStyle w:val="TableParagraph"/>
              <w:widowControl/>
              <w:jc w:val="center"/>
              <w:rPr>
                <w:rFonts w:ascii="Times New Roman" w:hAnsi="Times New Roman" w:eastAsia="Frutiger LT CYR 45 Light" w:cs="Times New Roman"/>
                <w:sz w:val="24"/>
                <w:szCs w:val="24"/>
                <w:lang w:val="ru-RU"/>
              </w:rPr>
            </w:pPr>
            <w:r>
              <w:rPr>
                <w:rFonts w:cs="Times New Roman"/>
                <w:b/>
                <w:color w:val="FFFFFF"/>
                <w:sz w:val="24"/>
                <w:szCs w:val="24"/>
                <w:lang w:val="ru-RU"/>
              </w:rPr>
              <w:t>ОБРАЗЕЦ</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color="auto" w:fill="5B9BD5" w:themeFill="accent1" w:val="clear"/>
            <w:vAlign w:val="center"/>
          </w:tcPr>
          <w:p>
            <w:pPr>
              <w:pStyle w:val="TableParagraph"/>
              <w:widowControl/>
              <w:jc w:val="center"/>
              <w:rPr>
                <w:rFonts w:ascii="Times New Roman" w:hAnsi="Times New Roman" w:eastAsia="Frutiger LT CYR 45 Light" w:cs="Times New Roman"/>
                <w:sz w:val="24"/>
                <w:szCs w:val="24"/>
                <w:lang w:val="ru-RU"/>
              </w:rPr>
            </w:pPr>
            <w:r>
              <w:rPr>
                <w:rFonts w:cs="Times New Roman"/>
                <w:b/>
                <w:color w:val="FFFFFF"/>
                <w:sz w:val="24"/>
                <w:szCs w:val="24"/>
                <w:lang w:val="ru-RU"/>
              </w:rPr>
              <w:t>КОРНЕВОЙ ПРОХОД</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color="auto" w:fill="5B9BD5" w:themeFill="accent1" w:val="clear"/>
            <w:vAlign w:val="center"/>
          </w:tcPr>
          <w:p>
            <w:pPr>
              <w:pStyle w:val="TableParagraph"/>
              <w:widowControl/>
              <w:jc w:val="center"/>
              <w:rPr>
                <w:rFonts w:ascii="Times New Roman" w:hAnsi="Times New Roman" w:eastAsia="Frutiger LT CYR 45 Light" w:cs="Times New Roman"/>
                <w:sz w:val="24"/>
                <w:szCs w:val="24"/>
                <w:lang w:val="ru-RU"/>
              </w:rPr>
            </w:pPr>
            <w:r>
              <w:rPr>
                <w:rFonts w:cs="Times New Roman"/>
                <w:b/>
                <w:color w:val="FFFFFF"/>
                <w:sz w:val="24"/>
                <w:szCs w:val="24"/>
                <w:lang w:val="ru-RU"/>
              </w:rPr>
              <w:t>ЗАПОЛНЯЮЩИЙ И ОБЛИЦОВОЧНЫЙ ПРОХОДЫ</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color="auto" w:fill="5B9BD5" w:themeFill="accent1" w:val="clear"/>
            <w:vAlign w:val="center"/>
          </w:tcPr>
          <w:p>
            <w:pPr>
              <w:pStyle w:val="TableParagraph"/>
              <w:widowControl/>
              <w:jc w:val="center"/>
              <w:rPr>
                <w:rFonts w:ascii="Times New Roman" w:hAnsi="Times New Roman" w:eastAsia="Frutiger LT CYR 45 Light" w:cs="Times New Roman"/>
                <w:sz w:val="24"/>
                <w:szCs w:val="24"/>
                <w:lang w:val="ru-RU"/>
              </w:rPr>
            </w:pPr>
            <w:r>
              <w:rPr>
                <w:rFonts w:cs="Times New Roman"/>
                <w:b/>
                <w:color w:val="FFFFFF"/>
                <w:sz w:val="24"/>
                <w:szCs w:val="24"/>
                <w:lang w:val="ru-RU"/>
              </w:rPr>
              <w:t>ПОЛОЖЕНИЕ</w:t>
            </w:r>
          </w:p>
        </w:tc>
      </w:tr>
      <w:tr>
        <w:trPr>
          <w:trHeight w:val="524" w:hRule="atLeast"/>
        </w:trPr>
        <w:tc>
          <w:tcPr>
            <w:tcW w:w="7938" w:type="dxa"/>
            <w:gridSpan w:val="3"/>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color="auto" w:fill="5B9BD5" w:themeFill="accent1" w:val="clear"/>
            <w:vAlign w:val="center"/>
          </w:tcPr>
          <w:p>
            <w:pPr>
              <w:pStyle w:val="TableParagraph"/>
              <w:widowControl/>
              <w:jc w:val="center"/>
              <w:rPr>
                <w:rFonts w:ascii="Times New Roman" w:hAnsi="Times New Roman" w:eastAsia="Frutiger LT CYR 45 Light" w:cs="Times New Roman"/>
                <w:sz w:val="18"/>
                <w:szCs w:val="20"/>
                <w:lang w:val="ru-RU"/>
              </w:rPr>
            </w:pPr>
            <w:r>
              <w:rPr>
                <w:rFonts w:cs="Times New Roman"/>
                <w:b/>
                <w:sz w:val="18"/>
                <w:lang w:val="ru-RU"/>
              </w:rPr>
              <w:t>ВЫБОР ИСПЫТАТЕЛЬНЫХ ПЛАСТИН И ТРУБ ДЛЯ ЗАДАНИЙ</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color="auto" w:fill="5B9BD5" w:themeFill="accent1" w:val="clear"/>
            <w:vAlign w:val="center"/>
          </w:tcPr>
          <w:p>
            <w:pPr>
              <w:pStyle w:val="TableParagraph"/>
              <w:widowControl/>
              <w:jc w:val="center"/>
              <w:rPr>
                <w:rFonts w:ascii="Times New Roman" w:hAnsi="Times New Roman" w:eastAsia="Frutiger LT CYR 45 Light" w:cs="Times New Roman"/>
                <w:sz w:val="18"/>
                <w:szCs w:val="20"/>
                <w:lang w:val="ru-RU"/>
              </w:rPr>
            </w:pPr>
            <w:r>
              <w:rPr>
                <w:rFonts w:cs="Times New Roman"/>
                <w:b/>
                <w:sz w:val="18"/>
                <w:lang w:val="ru-RU"/>
              </w:rPr>
              <w:t>ВЫБРАНО ДЛЯ 2018-2019 Г.</w:t>
            </w:r>
          </w:p>
        </w:tc>
      </w:tr>
      <w:tr>
        <w:trPr/>
        <w:tc>
          <w:tcPr>
            <w:tcW w:w="7938" w:type="dxa"/>
            <w:gridSpan w:val="3"/>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Образец труб 1А</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Normal"/>
              <w:spacing w:lineRule="auto" w:line="240" w:before="0" w:after="0"/>
              <w:rPr>
                <w:rFonts w:ascii="Times New Roman" w:hAnsi="Times New Roman" w:cs="Times New Roman"/>
                <w:sz w:val="20"/>
                <w:szCs w:val="20"/>
              </w:rPr>
            </w:pPr>
            <w:r>
              <w:rPr>
                <w:rFonts w:cs="Times New Roman"/>
                <w:sz w:val="20"/>
                <w:szCs w:val="20"/>
              </w:rPr>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Положения</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Корневой проход</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Заполняющий и облицовочный проходы</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Элемент конструкции</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 xml:space="preserve">6G (H-L045) </w:t>
            </w:r>
            <w:r>
              <w:rPr>
                <w:rFonts w:cs="Times New Roman"/>
                <w:i/>
                <w:sz w:val="20"/>
                <w:szCs w:val="20"/>
                <w:lang w:val="ru-RU"/>
              </w:rPr>
              <w:t>наклонное</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SMAW 111</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SMAW 111</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 xml:space="preserve">5G (PH) </w:t>
            </w:r>
            <w:r>
              <w:rPr>
                <w:rFonts w:cs="Times New Roman"/>
                <w:i/>
                <w:sz w:val="20"/>
                <w:szCs w:val="20"/>
                <w:lang w:val="ru-RU"/>
              </w:rPr>
              <w:t>вертикальное</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GTAW 141</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SMAW 111</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 xml:space="preserve">5G (PH) </w:t>
            </w:r>
            <w:r>
              <w:rPr>
                <w:rFonts w:cs="Times New Roman"/>
                <w:i/>
                <w:sz w:val="20"/>
                <w:szCs w:val="20"/>
                <w:lang w:val="ru-RU"/>
              </w:rPr>
              <w:t>вертикальное</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GTAW 141</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GMAW 135</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 xml:space="preserve">2G (PC) </w:t>
            </w:r>
            <w:r>
              <w:rPr>
                <w:rFonts w:cs="Times New Roman"/>
                <w:i/>
                <w:sz w:val="20"/>
                <w:szCs w:val="20"/>
                <w:lang w:val="ru-RU"/>
              </w:rPr>
              <w:t>горизонтальное</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GMAW 135</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FCAW 136</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r>
        <w:trPr/>
        <w:tc>
          <w:tcPr>
            <w:tcW w:w="7938" w:type="dxa"/>
            <w:gridSpan w:val="3"/>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Образец пластин 1B 10 мм</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Normal"/>
              <w:spacing w:lineRule="auto" w:line="240" w:before="0" w:after="0"/>
              <w:rPr>
                <w:rFonts w:ascii="Times New Roman" w:hAnsi="Times New Roman" w:cs="Times New Roman"/>
                <w:sz w:val="20"/>
                <w:szCs w:val="20"/>
              </w:rPr>
            </w:pPr>
            <w:r>
              <w:rPr>
                <w:rFonts w:cs="Times New Roman"/>
                <w:sz w:val="20"/>
                <w:szCs w:val="20"/>
              </w:rPr>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Положения</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Корневой проход</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Заполняющий и облицовочный проходы</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Элемент конструкции</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3G (PF) в</w:t>
            </w:r>
            <w:r>
              <w:rPr>
                <w:rFonts w:cs="Times New Roman"/>
                <w:i/>
                <w:sz w:val="20"/>
                <w:szCs w:val="20"/>
                <w:lang w:val="ru-RU"/>
              </w:rPr>
              <w:t>ертикальное</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GMAW 135</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FCAW 136</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3G (PF) в</w:t>
            </w:r>
            <w:r>
              <w:rPr>
                <w:rFonts w:cs="Times New Roman"/>
                <w:i/>
                <w:sz w:val="20"/>
                <w:szCs w:val="20"/>
                <w:lang w:val="ru-RU"/>
              </w:rPr>
              <w:t>ертикальное</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SMAW 111</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SMAW 111</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2</w:t>
            </w:r>
            <w:r>
              <w:rPr>
                <w:rFonts w:cs="Times New Roman"/>
                <w:sz w:val="20"/>
                <w:szCs w:val="20"/>
              </w:rPr>
              <w:t>G</w:t>
            </w:r>
            <w:r>
              <w:rPr>
                <w:rFonts w:cs="Times New Roman"/>
                <w:sz w:val="20"/>
                <w:szCs w:val="20"/>
                <w:lang w:val="ru-RU"/>
              </w:rPr>
              <w:t xml:space="preserve">(РС) </w:t>
            </w:r>
            <w:r>
              <w:rPr>
                <w:rFonts w:cs="Times New Roman"/>
                <w:i/>
                <w:sz w:val="20"/>
                <w:szCs w:val="20"/>
                <w:lang w:val="ru-RU"/>
              </w:rPr>
              <w:t>горизонтальное</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GMAW 135</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rPr>
              <w:t>FCAW</w:t>
            </w:r>
            <w:r>
              <w:rPr>
                <w:rFonts w:cs="Times New Roman"/>
                <w:sz w:val="20"/>
                <w:szCs w:val="20"/>
                <w:lang w:val="ru-RU"/>
              </w:rPr>
              <w:t xml:space="preserve"> 136</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 xml:space="preserve">4G (PE) </w:t>
            </w:r>
            <w:r>
              <w:rPr>
                <w:rFonts w:cs="Times New Roman"/>
                <w:i/>
                <w:sz w:val="20"/>
                <w:szCs w:val="20"/>
                <w:lang w:val="ru-RU"/>
              </w:rPr>
              <w:t>потолочное</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SMAW 111</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SMAW 111</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r>
        <w:trPr/>
        <w:tc>
          <w:tcPr>
            <w:tcW w:w="7938" w:type="dxa"/>
            <w:gridSpan w:val="3"/>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 LT CYR 45 Light" w:cs="Times New Roman"/>
                <w:b/>
                <w:b/>
                <w:bCs/>
                <w:sz w:val="20"/>
                <w:szCs w:val="20"/>
                <w:lang w:val="ru-RU"/>
              </w:rPr>
            </w:pPr>
            <w:r>
              <w:rPr>
                <w:rFonts w:eastAsia="Frutiger LT CYR 45 Light" w:cs="Times New Roman"/>
                <w:b/>
                <w:bCs/>
                <w:sz w:val="20"/>
                <w:szCs w:val="20"/>
                <w:lang w:val="ru-RU"/>
              </w:rPr>
              <w:t>образец пластин 1C 16 ММ</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 LT CYR 45 Light" w:cs="Times New Roman"/>
                <w:b/>
                <w:b/>
                <w:bCs/>
                <w:sz w:val="20"/>
                <w:szCs w:val="20"/>
                <w:lang w:val="ru-RU"/>
              </w:rPr>
            </w:pPr>
            <w:r>
              <w:rPr>
                <w:rFonts w:eastAsia="Frutiger LT CYR 45 Light" w:cs="Times New Roman"/>
                <w:b/>
                <w:bCs/>
                <w:sz w:val="20"/>
                <w:szCs w:val="20"/>
                <w:lang w:val="ru-RU"/>
              </w:rPr>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Положения</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Корневой проход</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Заполняющий и облицовочный проходы</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Элемент конструкции</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3G (PF) в</w:t>
            </w:r>
            <w:r>
              <w:rPr>
                <w:rFonts w:cs="Times New Roman"/>
                <w:i/>
                <w:sz w:val="20"/>
                <w:szCs w:val="20"/>
                <w:lang w:val="ru-RU"/>
              </w:rPr>
              <w:t>ертикальное</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GMAW (135)</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FCAW 136</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PA (1G) н</w:t>
            </w:r>
            <w:r>
              <w:rPr>
                <w:rFonts w:cs="Times New Roman"/>
                <w:i/>
                <w:sz w:val="20"/>
                <w:szCs w:val="20"/>
                <w:lang w:val="ru-RU"/>
              </w:rPr>
              <w:t>ижнее</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SMAW 111</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FCAW 136</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2G (PC) г</w:t>
            </w:r>
            <w:r>
              <w:rPr>
                <w:rFonts w:cs="Times New Roman"/>
                <w:i/>
                <w:sz w:val="20"/>
                <w:szCs w:val="20"/>
                <w:lang w:val="ru-RU"/>
              </w:rPr>
              <w:t>оризонтальное</w:t>
            </w:r>
          </w:p>
        </w:tc>
        <w:tc>
          <w:tcPr>
            <w:tcW w:w="184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SMAW 111</w:t>
            </w:r>
          </w:p>
        </w:tc>
        <w:tc>
          <w:tcPr>
            <w:tcW w:w="2693"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GMAW 135</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r>
        <w:trPr/>
        <w:tc>
          <w:tcPr>
            <w:tcW w:w="7938" w:type="dxa"/>
            <w:gridSpan w:val="3"/>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 LT CYR 45 Light" w:cs="Times New Roman"/>
                <w:sz w:val="20"/>
                <w:szCs w:val="20"/>
                <w:lang w:val="ru-RU"/>
              </w:rPr>
            </w:pPr>
            <w:r>
              <w:rPr>
                <w:rFonts w:eastAsia="Frutiger LT CYR 45 Light" w:cs="Times New Roman"/>
                <w:b/>
                <w:bCs/>
                <w:sz w:val="20"/>
                <w:szCs w:val="20"/>
                <w:lang w:val="ru-RU"/>
              </w:rPr>
              <w:t>Образец Таврового соединения 12 мм – могут быть предложены два образца</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Normal"/>
              <w:spacing w:lineRule="auto" w:line="240" w:before="0" w:after="0"/>
              <w:rPr>
                <w:rFonts w:ascii="Times New Roman" w:hAnsi="Times New Roman" w:cs="Times New Roman"/>
                <w:sz w:val="20"/>
                <w:szCs w:val="20"/>
              </w:rPr>
            </w:pPr>
            <w:r>
              <w:rPr>
                <w:rFonts w:cs="Times New Roman"/>
                <w:sz w:val="20"/>
                <w:szCs w:val="20"/>
              </w:rPr>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Положения</w:t>
            </w:r>
          </w:p>
        </w:tc>
        <w:tc>
          <w:tcPr>
            <w:tcW w:w="4536" w:type="dxa"/>
            <w:gridSpan w:val="2"/>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Технология сварки</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vAlign w:val="center"/>
          </w:tcPr>
          <w:p>
            <w:pPr>
              <w:pStyle w:val="TableParagraph"/>
              <w:widowControl/>
              <w:rPr>
                <w:rFonts w:ascii="Times New Roman" w:hAnsi="Times New Roman" w:eastAsia="Frutiger LT CYR 45 Light" w:cs="Times New Roman"/>
                <w:sz w:val="20"/>
                <w:szCs w:val="20"/>
                <w:lang w:val="ru-RU"/>
              </w:rPr>
            </w:pPr>
            <w:r>
              <w:rPr>
                <w:rFonts w:cs="Times New Roman"/>
                <w:b/>
                <w:sz w:val="20"/>
                <w:szCs w:val="20"/>
                <w:lang w:val="ru-RU"/>
              </w:rPr>
              <w:t>Элемент конструкции</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3F (PF) в</w:t>
            </w:r>
            <w:r>
              <w:rPr>
                <w:rFonts w:cs="Times New Roman"/>
                <w:i/>
                <w:sz w:val="20"/>
                <w:szCs w:val="20"/>
                <w:lang w:val="ru-RU"/>
              </w:rPr>
              <w:t>ертикальное</w:t>
            </w:r>
          </w:p>
        </w:tc>
        <w:tc>
          <w:tcPr>
            <w:tcW w:w="4536" w:type="dxa"/>
            <w:gridSpan w:val="2"/>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SMAW 111</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2F (PB) н</w:t>
            </w:r>
            <w:r>
              <w:rPr>
                <w:rFonts w:cs="Times New Roman"/>
                <w:i/>
                <w:sz w:val="20"/>
                <w:szCs w:val="20"/>
                <w:lang w:val="ru-RU"/>
              </w:rPr>
              <w:t>ижнее</w:t>
            </w:r>
          </w:p>
        </w:tc>
        <w:tc>
          <w:tcPr>
            <w:tcW w:w="4536" w:type="dxa"/>
            <w:gridSpan w:val="2"/>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SMAW 111</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4F (PE) п</w:t>
            </w:r>
            <w:r>
              <w:rPr>
                <w:rFonts w:cs="Times New Roman"/>
                <w:i/>
                <w:sz w:val="20"/>
                <w:szCs w:val="20"/>
                <w:lang w:val="ru-RU"/>
              </w:rPr>
              <w:t>отолочное</w:t>
            </w:r>
          </w:p>
        </w:tc>
        <w:tc>
          <w:tcPr>
            <w:tcW w:w="4536" w:type="dxa"/>
            <w:gridSpan w:val="2"/>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GMAW 135</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r>
        <w:trPr/>
        <w:tc>
          <w:tcPr>
            <w:tcW w:w="340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cs="Times New Roman"/>
                <w:sz w:val="20"/>
                <w:szCs w:val="20"/>
                <w:lang w:val="ru-RU"/>
              </w:rPr>
            </w:pPr>
            <w:r>
              <w:rPr>
                <w:rFonts w:cs="Times New Roman"/>
                <w:sz w:val="20"/>
                <w:szCs w:val="20"/>
                <w:lang w:val="ru-RU"/>
              </w:rPr>
              <w:t>2F (PB) н</w:t>
            </w:r>
            <w:r>
              <w:rPr>
                <w:rFonts w:cs="Times New Roman"/>
                <w:i/>
                <w:sz w:val="20"/>
                <w:szCs w:val="20"/>
                <w:lang w:val="ru-RU"/>
              </w:rPr>
              <w:t>ижнее</w:t>
            </w:r>
          </w:p>
        </w:tc>
        <w:tc>
          <w:tcPr>
            <w:tcW w:w="4536" w:type="dxa"/>
            <w:gridSpan w:val="2"/>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FCAW 136</w:t>
            </w:r>
          </w:p>
        </w:tc>
        <w:tc>
          <w:tcPr>
            <w:tcW w:w="1984"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0"/>
                <w:szCs w:val="20"/>
                <w:lang w:val="ru-RU"/>
              </w:rPr>
            </w:pPr>
            <w:r>
              <w:rPr>
                <w:rFonts w:cs="Times New Roman"/>
                <w:sz w:val="20"/>
                <w:szCs w:val="20"/>
                <w:lang w:val="ru-RU"/>
              </w:rPr>
              <w:t>Предложен</w:t>
            </w:r>
          </w:p>
        </w:tc>
      </w:tr>
    </w:tbl>
    <w:p>
      <w:pPr>
        <w:pStyle w:val="Normal"/>
        <w:spacing w:lineRule="auto" w:line="360" w:before="0" w:after="0"/>
        <w:ind w:firstLine="709"/>
        <w:jc w:val="both"/>
        <w:rPr>
          <w:rFonts w:ascii="Times New Roman" w:hAnsi="Times New Roman" w:cs="Times New Roman"/>
          <w:i/>
          <w:i/>
          <w:sz w:val="28"/>
          <w:szCs w:val="28"/>
        </w:rPr>
      </w:pPr>
      <w:r>
        <w:rPr>
          <w:rFonts w:cs="Times New Roman"/>
          <w:i/>
          <w:sz w:val="28"/>
          <w:szCs w:val="28"/>
        </w:rPr>
        <w:t>Начало и конец сварки.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Для всех образцов пластин отрезок длиной 20 мм от краёв не подлежит проверке и не будет проверяться или оцениваться.</w:t>
      </w:r>
    </w:p>
    <w:p>
      <w:pPr>
        <w:pStyle w:val="Normal"/>
        <w:spacing w:lineRule="auto" w:line="360" w:before="0" w:after="0"/>
        <w:ind w:firstLine="709"/>
        <w:jc w:val="both"/>
        <w:rPr>
          <w:rFonts w:ascii="Times New Roman" w:hAnsi="Times New Roman" w:cs="Times New Roman"/>
          <w:sz w:val="28"/>
          <w:szCs w:val="28"/>
        </w:rPr>
      </w:pPr>
      <w:r>
        <w:rPr>
          <w:rFonts w:cs="Times New Roman"/>
          <w:i/>
          <w:sz w:val="28"/>
          <w:szCs w:val="28"/>
          <w:u w:val="single"/>
        </w:rPr>
        <w:t>Требования к сборке</w:t>
      </w:r>
      <w:r>
        <w:rPr>
          <w:rFonts w:cs="Times New Roman"/>
          <w:sz w:val="28"/>
          <w:szCs w:val="28"/>
        </w:rPr>
        <w:t>: Сборку изделий Модуля 1 необходимо произвести согласно требованиям чертежа:</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Труба – 3-4 прихватки, длина которых от 5 до 15 мм.</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Пластины толщиной 10 и 16 мм – 2 прихватки выполняются на расстоянии до 20 мм от краев. Длина прихваток от 5 до 15мм. Прихватки выполнять с лицевой стороны (Со стороны разделки кромок).</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 Тавровые соединения - 3 прихватки, две с торцов и одна, по центру с обратной стороны от сварочного шва. Длина прихватки до 25 мм. </w:t>
      </w:r>
      <w:r>
        <w:rPr>
          <w:rFonts w:eastAsia="Calibri" w:cs="Times New Roman"/>
          <w:sz w:val="28"/>
          <w:szCs w:val="28"/>
        </w:rPr>
        <w:t>Центральная прихватка может быть заменена на дополнительное ребро, прихватываемое с обратной стороны шва в центре образца, в случае, если это определено конкурсным заданием.</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Собранные образцы предъявляются экспертам для проверки и клеймения.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pPr>
        <w:pStyle w:val="Normal"/>
        <w:spacing w:lineRule="auto" w:line="360" w:before="0" w:after="0"/>
        <w:ind w:firstLine="709"/>
        <w:jc w:val="both"/>
        <w:rPr>
          <w:rFonts w:ascii="Calibri" w:hAnsi="Calibri" w:eastAsia="Frutiger LT CYR 45 Light" w:cs="Frutiger LT CYR 45 Light"/>
          <w:sz w:val="18"/>
          <w:szCs w:val="20"/>
        </w:rPr>
      </w:pPr>
      <w:r>
        <w:rPr>
          <w:rFonts w:cs="Times New Roman"/>
          <w:sz w:val="28"/>
          <w:szCs w:val="28"/>
        </w:rPr>
        <w:t xml:space="preserve">Подготовка всех контрольных образцов стыковых соединений должна производиться путём фрезерования или обтачивания до получения кромки, скошенной под углом 30 градусов (без притупления кромки). </w:t>
      </w:r>
    </w:p>
    <w:p>
      <w:pPr>
        <w:pStyle w:val="Normal"/>
        <w:spacing w:lineRule="auto" w:line="360" w:before="0" w:after="0"/>
        <w:jc w:val="center"/>
        <w:rPr>
          <w:rFonts w:ascii="Times New Roman" w:hAnsi="Times New Roman" w:cs="Times New Roman"/>
          <w:sz w:val="28"/>
          <w:szCs w:val="28"/>
        </w:rPr>
      </w:pPr>
      <w:r>
        <w:rPr/>
        <w:drawing>
          <wp:inline distT="0" distB="0" distL="0" distR="0">
            <wp:extent cx="6233160" cy="44196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
                    <pic:cNvPicPr>
                      <a:picLocks noChangeAspect="1" noChangeArrowheads="1"/>
                    </pic:cNvPicPr>
                  </pic:nvPicPr>
                  <pic:blipFill>
                    <a:blip r:embed="rId8"/>
                    <a:stretch>
                      <a:fillRect/>
                    </a:stretch>
                  </pic:blipFill>
                  <pic:spPr bwMode="auto">
                    <a:xfrm>
                      <a:off x="0" y="0"/>
                      <a:ext cx="6233160" cy="4419600"/>
                    </a:xfrm>
                    <a:prstGeom prst="rect">
                      <a:avLst/>
                    </a:prstGeom>
                  </pic:spPr>
                </pic:pic>
              </a:graphicData>
            </a:graphic>
          </wp:inline>
        </w:drawing>
      </w:r>
    </w:p>
    <w:p>
      <w:pPr>
        <w:pStyle w:val="Normal"/>
        <w:spacing w:lineRule="auto" w:line="360" w:before="0" w:after="0"/>
        <w:ind w:firstLine="709"/>
        <w:jc w:val="both"/>
        <w:rPr>
          <w:rFonts w:ascii="Times New Roman" w:hAnsi="Times New Roman" w:cs="Times New Roman"/>
          <w:b/>
          <w:b/>
          <w:sz w:val="28"/>
          <w:szCs w:val="28"/>
        </w:rPr>
      </w:pPr>
      <w:r>
        <w:rPr>
          <w:rFonts w:cs="Times New Roman"/>
          <w:b/>
          <w:sz w:val="28"/>
          <w:szCs w:val="28"/>
        </w:rPr>
        <w:t>Второй модуль: Резервуар, работающий под давлением</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Наименование: полностью герметичная конструкция из пластин/труб, которая будет включать все четыре перечисленных способа сварки и все положения сварки, описанные в данном Техническом описании.</w:t>
      </w:r>
    </w:p>
    <w:p>
      <w:pPr>
        <w:pStyle w:val="ListParagraph"/>
        <w:numPr>
          <w:ilvl w:val="0"/>
          <w:numId w:val="16"/>
        </w:numPr>
        <w:spacing w:lineRule="auto" w:line="360" w:before="0" w:after="0"/>
        <w:contextualSpacing/>
        <w:jc w:val="both"/>
        <w:rPr>
          <w:rFonts w:ascii="Times New Roman" w:hAnsi="Times New Roman"/>
          <w:sz w:val="28"/>
          <w:szCs w:val="28"/>
        </w:rPr>
      </w:pPr>
      <w:r>
        <w:rPr>
          <w:rFonts w:ascii="Times New Roman" w:hAnsi="Times New Roman"/>
          <w:sz w:val="28"/>
          <w:szCs w:val="28"/>
        </w:rPr>
        <w:t>Время: примерно девять часов;</w:t>
      </w:r>
    </w:p>
    <w:p>
      <w:pPr>
        <w:pStyle w:val="ListParagraph"/>
        <w:numPr>
          <w:ilvl w:val="0"/>
          <w:numId w:val="16"/>
        </w:numPr>
        <w:spacing w:lineRule="auto" w:line="360" w:before="0" w:after="0"/>
        <w:contextualSpacing/>
        <w:jc w:val="both"/>
        <w:rPr>
          <w:rFonts w:ascii="Times New Roman" w:hAnsi="Times New Roman"/>
          <w:sz w:val="28"/>
          <w:szCs w:val="28"/>
        </w:rPr>
      </w:pPr>
      <w:r>
        <w:rPr>
          <w:rFonts w:ascii="Times New Roman" w:hAnsi="Times New Roman"/>
          <w:sz w:val="28"/>
          <w:szCs w:val="28"/>
        </w:rPr>
        <w:t>Размер: Общие размеры занимаемого пространства – приблизительно 350 х 350 х 400 мм;</w:t>
      </w:r>
    </w:p>
    <w:p>
      <w:pPr>
        <w:pStyle w:val="ListParagraph"/>
        <w:numPr>
          <w:ilvl w:val="0"/>
          <w:numId w:val="16"/>
        </w:numPr>
        <w:spacing w:lineRule="auto" w:line="360" w:before="0" w:after="0"/>
        <w:contextualSpacing/>
        <w:jc w:val="both"/>
        <w:rPr>
          <w:rFonts w:ascii="Times New Roman" w:hAnsi="Times New Roman"/>
          <w:sz w:val="28"/>
          <w:szCs w:val="28"/>
        </w:rPr>
      </w:pPr>
      <w:r>
        <w:rPr>
          <w:rFonts w:ascii="Times New Roman" w:hAnsi="Times New Roman"/>
          <w:sz w:val="28"/>
          <w:szCs w:val="28"/>
        </w:rPr>
        <w:t>Толщина листа: 10 мм;</w:t>
      </w:r>
    </w:p>
    <w:p>
      <w:pPr>
        <w:pStyle w:val="ListParagraph"/>
        <w:numPr>
          <w:ilvl w:val="0"/>
          <w:numId w:val="16"/>
        </w:numPr>
        <w:spacing w:lineRule="auto" w:line="360" w:before="0" w:after="0"/>
        <w:contextualSpacing/>
        <w:jc w:val="both"/>
        <w:rPr>
          <w:rFonts w:ascii="Times New Roman" w:hAnsi="Times New Roman"/>
          <w:sz w:val="28"/>
          <w:szCs w:val="28"/>
        </w:rPr>
      </w:pPr>
      <w:r>
        <w:rPr>
          <w:rFonts w:ascii="Times New Roman" w:hAnsi="Times New Roman"/>
          <w:sz w:val="28"/>
          <w:szCs w:val="28"/>
        </w:rPr>
        <w:t>Толщина стенки трубы: от 4 до 10 мм;</w:t>
      </w:r>
    </w:p>
    <w:p>
      <w:pPr>
        <w:pStyle w:val="ListParagraph"/>
        <w:numPr>
          <w:ilvl w:val="0"/>
          <w:numId w:val="16"/>
        </w:numPr>
        <w:spacing w:lineRule="auto" w:line="360" w:before="0" w:after="0"/>
        <w:contextualSpacing/>
        <w:jc w:val="both"/>
        <w:rPr>
          <w:rFonts w:ascii="Times New Roman" w:hAnsi="Times New Roman"/>
          <w:sz w:val="28"/>
          <w:szCs w:val="28"/>
        </w:rPr>
      </w:pPr>
      <w:r>
        <w:rPr>
          <w:rFonts w:ascii="Times New Roman" w:hAnsi="Times New Roman"/>
          <w:sz w:val="28"/>
          <w:szCs w:val="28"/>
        </w:rPr>
        <w:t>Испытание под давлением: обычно не менее 69 бар (1 000 фунт/дюйм2).</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Резервуар под давлением не должен весить более 35 кг в сваренном состоянии.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Эксперты оставляют за собой право скорректировать расчетное давление испытания для любого резервуара перед началом Чемпионата.</w:t>
      </w:r>
    </w:p>
    <w:p>
      <w:pPr>
        <w:pStyle w:val="Normal"/>
        <w:spacing w:lineRule="auto" w:line="360" w:before="0" w:after="0"/>
        <w:ind w:firstLine="709"/>
        <w:jc w:val="both"/>
        <w:rPr>
          <w:rFonts w:ascii="Times New Roman" w:hAnsi="Times New Roman" w:cs="Times New Roman"/>
          <w:sz w:val="28"/>
          <w:szCs w:val="28"/>
        </w:rPr>
      </w:pPr>
      <w:r>
        <w:rPr>
          <w:rFonts w:cs="Times New Roman"/>
          <w:i/>
          <w:sz w:val="28"/>
          <w:szCs w:val="28"/>
          <w:u w:val="single"/>
        </w:rPr>
        <w:t>Требования к сборке</w:t>
      </w:r>
      <w:r>
        <w:rPr>
          <w:rFonts w:cs="Times New Roman"/>
          <w:sz w:val="28"/>
          <w:szCs w:val="28"/>
        </w:rPr>
        <w:t>: Сборку изделий Модуля 2 необходимо произвести согласно требованиям чертежа:</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Прихватки длиной от 5 до 15 мм.</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Наличие прихваток внутри резервуара НЕ допускаются!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Собранный образец предъявляется экспертам для проверки и клеймения.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Сборку можно проводить в любом пространственном положении, любым способом сварки.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r>
    </w:p>
    <w:p>
      <w:pPr>
        <w:pStyle w:val="Normal"/>
        <w:spacing w:lineRule="auto" w:line="360" w:before="0" w:after="0"/>
        <w:ind w:firstLine="709"/>
        <w:jc w:val="both"/>
        <w:rPr>
          <w:rFonts w:ascii="Times New Roman" w:hAnsi="Times New Roman" w:cs="Times New Roman"/>
          <w:b/>
          <w:b/>
          <w:sz w:val="28"/>
          <w:szCs w:val="28"/>
        </w:rPr>
      </w:pPr>
      <w:r>
        <w:rPr>
          <w:rFonts w:cs="Times New Roman"/>
          <w:b/>
          <w:sz w:val="28"/>
          <w:szCs w:val="28"/>
        </w:rPr>
        <w:t>Третий модуль: Алюминиевая конструкция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Наименование: Частично закрытая конструкция из алюминия, которая будет сварена посредством TIG (141).</w:t>
      </w:r>
    </w:p>
    <w:p>
      <w:pPr>
        <w:pStyle w:val="ListParagraph"/>
        <w:numPr>
          <w:ilvl w:val="0"/>
          <w:numId w:val="17"/>
        </w:numPr>
        <w:spacing w:lineRule="auto" w:line="360" w:before="0" w:after="0"/>
        <w:contextualSpacing/>
        <w:jc w:val="both"/>
        <w:rPr>
          <w:rFonts w:ascii="Times New Roman" w:hAnsi="Times New Roman"/>
          <w:sz w:val="28"/>
          <w:szCs w:val="28"/>
        </w:rPr>
      </w:pPr>
      <w:r>
        <w:rPr>
          <w:rFonts w:ascii="Times New Roman" w:hAnsi="Times New Roman"/>
          <w:sz w:val="28"/>
          <w:szCs w:val="28"/>
        </w:rPr>
        <w:t>Время: примерно два часа;</w:t>
      </w:r>
    </w:p>
    <w:p>
      <w:pPr>
        <w:pStyle w:val="ListParagraph"/>
        <w:numPr>
          <w:ilvl w:val="0"/>
          <w:numId w:val="17"/>
        </w:numPr>
        <w:spacing w:lineRule="auto" w:line="360" w:before="0" w:after="0"/>
        <w:contextualSpacing/>
        <w:jc w:val="both"/>
        <w:rPr>
          <w:rFonts w:ascii="Times New Roman" w:hAnsi="Times New Roman"/>
          <w:sz w:val="28"/>
          <w:szCs w:val="28"/>
        </w:rPr>
      </w:pPr>
      <w:r>
        <w:rPr>
          <w:rFonts w:ascii="Times New Roman" w:hAnsi="Times New Roman"/>
          <w:sz w:val="28"/>
          <w:szCs w:val="28"/>
        </w:rPr>
        <w:t>Размер: Общие размеры занимаемого пространства: приблизительно 200 х 200 х 250 мм;</w:t>
      </w:r>
    </w:p>
    <w:p>
      <w:pPr>
        <w:pStyle w:val="ListParagraph"/>
        <w:numPr>
          <w:ilvl w:val="0"/>
          <w:numId w:val="17"/>
        </w:numPr>
        <w:spacing w:lineRule="auto" w:line="360" w:before="0" w:after="0"/>
        <w:contextualSpacing/>
        <w:jc w:val="both"/>
        <w:rPr>
          <w:rFonts w:ascii="Times New Roman" w:hAnsi="Times New Roman"/>
          <w:sz w:val="28"/>
          <w:szCs w:val="28"/>
        </w:rPr>
      </w:pPr>
      <w:r>
        <w:rPr>
          <w:rFonts w:ascii="Times New Roman" w:hAnsi="Times New Roman"/>
          <w:sz w:val="28"/>
          <w:szCs w:val="28"/>
        </w:rPr>
        <w:t>Толщина алюминиевого листа/материала трубы: 3мм /1,5 мм.</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pPr>
        <w:pStyle w:val="Normal"/>
        <w:spacing w:lineRule="auto" w:line="360" w:before="0" w:after="0"/>
        <w:ind w:firstLine="709"/>
        <w:jc w:val="both"/>
        <w:rPr>
          <w:rFonts w:ascii="Times New Roman" w:hAnsi="Times New Roman" w:cs="Times New Roman"/>
          <w:sz w:val="28"/>
          <w:szCs w:val="28"/>
        </w:rPr>
      </w:pPr>
      <w:r>
        <w:rPr>
          <w:rFonts w:cs="Times New Roman"/>
          <w:i/>
          <w:sz w:val="28"/>
          <w:szCs w:val="28"/>
          <w:u w:val="single"/>
        </w:rPr>
        <w:t>Требования к сборке</w:t>
      </w:r>
      <w:r>
        <w:rPr>
          <w:rFonts w:cs="Times New Roman"/>
          <w:sz w:val="28"/>
          <w:szCs w:val="28"/>
        </w:rPr>
        <w:t>: Сборку изделий Модуля 3 необходимо произвести согласно требованиям чертежа:</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Прихватки длиной от 5 до 15 мм.</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Наличие прихваток внутри изделия НЕ допускаются!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Собранный образец предъявляется экспертам для проверки и клеймения.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Сборку можно проводить в любом пространственном положении.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r>
    </w:p>
    <w:p>
      <w:pPr>
        <w:pStyle w:val="Normal"/>
        <w:spacing w:lineRule="auto" w:line="360" w:before="0" w:after="0"/>
        <w:ind w:firstLine="709"/>
        <w:jc w:val="both"/>
        <w:rPr>
          <w:rFonts w:ascii="Times New Roman" w:hAnsi="Times New Roman" w:cs="Times New Roman"/>
          <w:b/>
          <w:b/>
          <w:sz w:val="28"/>
          <w:szCs w:val="28"/>
        </w:rPr>
      </w:pPr>
      <w:r>
        <w:rPr>
          <w:rFonts w:cs="Times New Roman"/>
          <w:b/>
          <w:sz w:val="28"/>
          <w:szCs w:val="28"/>
        </w:rPr>
        <w:t>Четвертый модуль: Конструкция из нержавеющей стали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Наименование: Частично закрытая конструкция из нержавеющей стали, которая будет сварена посредством TIG (141).</w:t>
      </w:r>
    </w:p>
    <w:p>
      <w:pPr>
        <w:pStyle w:val="ListParagraph"/>
        <w:numPr>
          <w:ilvl w:val="0"/>
          <w:numId w:val="18"/>
        </w:numPr>
        <w:spacing w:lineRule="auto" w:line="360" w:before="0" w:after="0"/>
        <w:contextualSpacing/>
        <w:jc w:val="both"/>
        <w:rPr>
          <w:rFonts w:ascii="Times New Roman" w:hAnsi="Times New Roman"/>
          <w:sz w:val="28"/>
          <w:szCs w:val="28"/>
        </w:rPr>
      </w:pPr>
      <w:r>
        <w:rPr>
          <w:rFonts w:ascii="Times New Roman" w:hAnsi="Times New Roman"/>
          <w:sz w:val="28"/>
          <w:szCs w:val="28"/>
        </w:rPr>
        <w:t>Время: примерно два часа;</w:t>
      </w:r>
    </w:p>
    <w:p>
      <w:pPr>
        <w:pStyle w:val="ListParagraph"/>
        <w:numPr>
          <w:ilvl w:val="0"/>
          <w:numId w:val="18"/>
        </w:numPr>
        <w:spacing w:lineRule="auto" w:line="360" w:before="0" w:after="0"/>
        <w:contextualSpacing/>
        <w:jc w:val="both"/>
        <w:rPr>
          <w:rFonts w:ascii="Times New Roman" w:hAnsi="Times New Roman"/>
          <w:sz w:val="28"/>
          <w:szCs w:val="28"/>
        </w:rPr>
      </w:pPr>
      <w:r>
        <w:rPr>
          <w:rFonts w:ascii="Times New Roman" w:hAnsi="Times New Roman"/>
          <w:sz w:val="28"/>
          <w:szCs w:val="28"/>
        </w:rPr>
        <w:t>Размер: Общие размеры занимаемого пространства: приблизительно 150 х 150 х 200 мм;</w:t>
      </w:r>
    </w:p>
    <w:p>
      <w:pPr>
        <w:pStyle w:val="ListParagraph"/>
        <w:numPr>
          <w:ilvl w:val="0"/>
          <w:numId w:val="18"/>
        </w:numPr>
        <w:spacing w:lineRule="auto" w:line="360" w:before="0" w:after="0"/>
        <w:contextualSpacing/>
        <w:jc w:val="both"/>
        <w:rPr>
          <w:rFonts w:ascii="Times New Roman" w:hAnsi="Times New Roman"/>
          <w:sz w:val="28"/>
          <w:szCs w:val="28"/>
        </w:rPr>
      </w:pPr>
      <w:r>
        <w:rPr>
          <w:rFonts w:ascii="Times New Roman" w:hAnsi="Times New Roman"/>
          <w:sz w:val="28"/>
          <w:szCs w:val="28"/>
        </w:rPr>
        <w:t>Толщина листа / материала трубы из нержавеющей стали: 2 мм /1,5 мм.</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pPr>
        <w:pStyle w:val="Normal"/>
        <w:spacing w:lineRule="auto" w:line="360" w:before="0" w:after="0"/>
        <w:ind w:firstLine="709"/>
        <w:jc w:val="both"/>
        <w:rPr>
          <w:rFonts w:ascii="Times New Roman" w:hAnsi="Times New Roman" w:cs="Times New Roman"/>
          <w:sz w:val="28"/>
          <w:szCs w:val="28"/>
        </w:rPr>
      </w:pPr>
      <w:r>
        <w:rPr>
          <w:rFonts w:cs="Times New Roman"/>
          <w:i/>
          <w:sz w:val="28"/>
          <w:szCs w:val="28"/>
          <w:u w:val="single"/>
        </w:rPr>
        <w:t>Требования к сборке</w:t>
      </w:r>
      <w:r>
        <w:rPr>
          <w:rFonts w:cs="Times New Roman"/>
          <w:sz w:val="28"/>
          <w:szCs w:val="28"/>
        </w:rPr>
        <w:t>: Сборку изделий Модуля 4 необходимо произвести согласно требованиям чертежа:</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Прихватки длиной от 5 до 15 мм.</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Наличие прихваток внутри изделия НЕ допускаются!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Собранный образец предъявляется экспертам для проверки и клеймения.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Сборку можно проводить в любом пространственном положении.</w:t>
      </w:r>
    </w:p>
    <w:p>
      <w:pPr>
        <w:pStyle w:val="Normal"/>
        <w:spacing w:lineRule="auto" w:line="360" w:before="0" w:after="0"/>
        <w:ind w:firstLine="709"/>
        <w:jc w:val="both"/>
        <w:rPr>
          <w:rFonts w:ascii="Times New Roman" w:hAnsi="Times New Roman" w:cs="Times New Roman"/>
          <w:b/>
          <w:b/>
          <w:sz w:val="28"/>
          <w:szCs w:val="28"/>
        </w:rPr>
      </w:pPr>
      <w:r>
        <w:rPr>
          <w:rFonts w:cs="Times New Roman"/>
          <w:b/>
          <w:sz w:val="28"/>
          <w:szCs w:val="28"/>
        </w:rPr>
        <w:t>Инструкции, относящиеся непосредственно к соревнованию</w:t>
      </w:r>
    </w:p>
    <w:p>
      <w:pPr>
        <w:pStyle w:val="Normal"/>
        <w:spacing w:lineRule="auto" w:line="360" w:before="0" w:after="0"/>
        <w:ind w:firstLine="709"/>
        <w:jc w:val="both"/>
        <w:rPr>
          <w:rFonts w:ascii="Times New Roman" w:hAnsi="Times New Roman" w:cs="Times New Roman"/>
          <w:i/>
          <w:i/>
          <w:sz w:val="28"/>
          <w:szCs w:val="28"/>
        </w:rPr>
      </w:pPr>
      <w:r>
        <w:rPr>
          <w:rFonts w:cs="Times New Roman"/>
          <w:i/>
          <w:sz w:val="28"/>
          <w:szCs w:val="28"/>
        </w:rPr>
        <w:t>Использование сварочных аппаратов, инструментов и оборудования строго в соответствии с требованиями, прописанными в данном ТО.</w:t>
      </w:r>
    </w:p>
    <w:p>
      <w:pPr>
        <w:pStyle w:val="ListParagraph"/>
        <w:numPr>
          <w:ilvl w:val="0"/>
          <w:numId w:val="19"/>
        </w:numPr>
        <w:spacing w:lineRule="auto" w:line="360" w:before="0" w:after="0"/>
        <w:contextualSpacing/>
        <w:jc w:val="both"/>
        <w:rPr>
          <w:rFonts w:ascii="Times New Roman" w:hAnsi="Times New Roman"/>
          <w:sz w:val="28"/>
          <w:szCs w:val="28"/>
        </w:rPr>
      </w:pPr>
      <w:r>
        <w:rPr>
          <w:rFonts w:ascii="Times New Roman" w:hAnsi="Times New Roman"/>
          <w:sz w:val="28"/>
          <w:szCs w:val="28"/>
        </w:rPr>
        <w:t>Организатор соревнований обязан предоставить сварочные аппараты, которые можно использовать в основных режимах работы;</w:t>
      </w:r>
    </w:p>
    <w:p>
      <w:pPr>
        <w:pStyle w:val="ListParagraph"/>
        <w:numPr>
          <w:ilvl w:val="0"/>
          <w:numId w:val="19"/>
        </w:numPr>
        <w:spacing w:lineRule="auto" w:line="360" w:before="0" w:after="0"/>
        <w:contextualSpacing/>
        <w:jc w:val="both"/>
        <w:rPr>
          <w:rFonts w:ascii="Times New Roman" w:hAnsi="Times New Roman"/>
          <w:sz w:val="28"/>
          <w:szCs w:val="28"/>
        </w:rPr>
      </w:pPr>
      <w:r>
        <w:rPr>
          <w:rFonts w:ascii="Times New Roman" w:hAnsi="Times New Roman"/>
          <w:sz w:val="28"/>
          <w:szCs w:val="28"/>
        </w:rPr>
        <w:t>Может быть использован весь технический потенциал сварочных аппаратов;</w:t>
      </w:r>
    </w:p>
    <w:p>
      <w:pPr>
        <w:pStyle w:val="ListParagraph"/>
        <w:numPr>
          <w:ilvl w:val="0"/>
          <w:numId w:val="19"/>
        </w:numPr>
        <w:spacing w:lineRule="auto" w:line="360" w:before="0" w:after="0"/>
        <w:contextualSpacing/>
        <w:jc w:val="both"/>
        <w:rPr>
          <w:rFonts w:ascii="Times New Roman" w:hAnsi="Times New Roman"/>
          <w:sz w:val="28"/>
          <w:szCs w:val="28"/>
        </w:rPr>
      </w:pPr>
      <w:r>
        <w:rPr>
          <w:rFonts w:ascii="Times New Roman" w:hAnsi="Times New Roman"/>
          <w:sz w:val="28"/>
          <w:szCs w:val="28"/>
        </w:rPr>
        <w:t>Организатор соревнований обязан предоставить подробные инструкции по эксплуатации всем участвующим странам/регионам в течении 4 месяцев до соревнований;</w:t>
      </w:r>
    </w:p>
    <w:p>
      <w:pPr>
        <w:pStyle w:val="ListParagraph"/>
        <w:numPr>
          <w:ilvl w:val="0"/>
          <w:numId w:val="19"/>
        </w:numPr>
        <w:spacing w:lineRule="auto" w:line="360" w:before="0" w:after="0"/>
        <w:contextualSpacing/>
        <w:jc w:val="both"/>
        <w:rPr>
          <w:rFonts w:ascii="Times New Roman" w:hAnsi="Times New Roman"/>
          <w:sz w:val="28"/>
          <w:szCs w:val="28"/>
        </w:rPr>
      </w:pPr>
      <w:r>
        <w:rPr>
          <w:rFonts w:ascii="Times New Roman" w:hAnsi="Times New Roman"/>
          <w:sz w:val="28"/>
          <w:szCs w:val="28"/>
        </w:rPr>
        <w:t>Предоставленные сварочные аппараты можно будет эксплуатировать с использованием как стандартного, так и дистанционного регулятора. Допускается предоставлять ручные и ножные регуляторы, а также переключатели.</w:t>
      </w:r>
    </w:p>
    <w:p>
      <w:pPr>
        <w:pStyle w:val="Normal"/>
        <w:spacing w:lineRule="auto" w:line="360" w:before="0" w:after="0"/>
        <w:ind w:firstLine="709"/>
        <w:jc w:val="both"/>
        <w:rPr>
          <w:rFonts w:ascii="Times New Roman" w:hAnsi="Times New Roman" w:cs="Times New Roman"/>
          <w:i/>
          <w:i/>
          <w:sz w:val="28"/>
          <w:szCs w:val="28"/>
        </w:rPr>
      </w:pPr>
      <w:r>
        <w:rPr>
          <w:rFonts w:cs="Times New Roman"/>
          <w:i/>
          <w:sz w:val="28"/>
          <w:szCs w:val="28"/>
        </w:rPr>
        <w:t>Шлифование и использование абразивных материалов и оборудования:</w:t>
      </w:r>
    </w:p>
    <w:p>
      <w:pPr>
        <w:pStyle w:val="ListParagraph"/>
        <w:numPr>
          <w:ilvl w:val="0"/>
          <w:numId w:val="20"/>
        </w:numPr>
        <w:spacing w:lineRule="auto" w:line="360" w:before="0" w:after="0"/>
        <w:contextualSpacing/>
        <w:jc w:val="both"/>
        <w:rPr>
          <w:rFonts w:ascii="Times New Roman" w:hAnsi="Times New Roman"/>
          <w:sz w:val="28"/>
          <w:szCs w:val="28"/>
        </w:rPr>
      </w:pPr>
      <w:r>
        <w:rPr>
          <w:rFonts w:ascii="Times New Roman" w:hAnsi="Times New Roman"/>
          <w:sz w:val="28"/>
          <w:szCs w:val="28"/>
        </w:rPr>
        <w:t>Удаление материалов запрещено для как для внутренней поверхности (со стороны корня шва) так и для наружной стороны (стороны облицовки). «Облицовочный проход» будет определен как верхний слой сварного шва, который определяет размеры шва, кромки и углы.</w:t>
      </w:r>
    </w:p>
    <w:p>
      <w:pPr>
        <w:pStyle w:val="ListParagraph"/>
        <w:numPr>
          <w:ilvl w:val="0"/>
          <w:numId w:val="20"/>
        </w:numPr>
        <w:spacing w:lineRule="auto" w:line="360" w:before="0" w:after="0"/>
        <w:contextualSpacing/>
        <w:jc w:val="both"/>
        <w:rPr>
          <w:rFonts w:ascii="Times New Roman" w:hAnsi="Times New Roman"/>
          <w:sz w:val="28"/>
          <w:szCs w:val="28"/>
        </w:rPr>
      </w:pPr>
      <w:r>
        <w:rPr>
          <w:rFonts w:ascii="Times New Roman" w:hAnsi="Times New Roman"/>
          <w:sz w:val="28"/>
          <w:szCs w:val="28"/>
        </w:rPr>
        <w:t>Места прерывания дуги (стоп-точки) могут быть подготовлены перед продолжением сварки.</w:t>
      </w:r>
    </w:p>
    <w:p>
      <w:pPr>
        <w:pStyle w:val="ListParagraph"/>
        <w:numPr>
          <w:ilvl w:val="0"/>
          <w:numId w:val="20"/>
        </w:numPr>
        <w:spacing w:lineRule="auto" w:line="360" w:before="0" w:after="0"/>
        <w:contextualSpacing/>
        <w:jc w:val="both"/>
        <w:rPr>
          <w:rFonts w:ascii="Times New Roman" w:hAnsi="Times New Roman"/>
          <w:sz w:val="28"/>
          <w:szCs w:val="28"/>
        </w:rPr>
      </w:pPr>
      <w:r>
        <w:rPr>
          <w:rFonts w:ascii="Times New Roman" w:hAnsi="Times New Roman"/>
          <w:sz w:val="28"/>
          <w:szCs w:val="28"/>
        </w:rPr>
        <w:t>Шлифование поверхностей материала образца таврового соединения перед сваркой допускается, при этом механически обработанный угол должен составлять 90 градусов;</w:t>
      </w:r>
    </w:p>
    <w:p>
      <w:pPr>
        <w:pStyle w:val="ListParagraph"/>
        <w:numPr>
          <w:ilvl w:val="0"/>
          <w:numId w:val="20"/>
        </w:numPr>
        <w:spacing w:lineRule="auto" w:line="360" w:before="0" w:after="0"/>
        <w:contextualSpacing/>
        <w:jc w:val="both"/>
        <w:rPr>
          <w:rFonts w:ascii="Times New Roman" w:hAnsi="Times New Roman"/>
          <w:sz w:val="28"/>
          <w:szCs w:val="28"/>
        </w:rPr>
      </w:pPr>
      <w:r>
        <w:rPr>
          <w:rFonts w:ascii="Times New Roman" w:hAnsi="Times New Roman"/>
          <w:sz w:val="28"/>
          <w:szCs w:val="28"/>
        </w:rPr>
        <w:t>Зачистка проволочной щеткой:</w:t>
      </w:r>
    </w:p>
    <w:p>
      <w:pPr>
        <w:pStyle w:val="ListParagraph"/>
        <w:numPr>
          <w:ilvl w:val="1"/>
          <w:numId w:val="20"/>
        </w:numPr>
        <w:spacing w:lineRule="auto" w:line="360" w:before="0" w:after="0"/>
        <w:contextualSpacing/>
        <w:jc w:val="both"/>
        <w:rPr>
          <w:rFonts w:ascii="Times New Roman" w:hAnsi="Times New Roman"/>
          <w:sz w:val="28"/>
          <w:szCs w:val="28"/>
        </w:rPr>
      </w:pPr>
      <w:r>
        <w:rPr>
          <w:rFonts w:ascii="Times New Roman" w:hAnsi="Times New Roman"/>
          <w:sz w:val="28"/>
          <w:szCs w:val="28"/>
        </w:rPr>
        <w:t>Зачистка проволочной щеткой, ручная или с использованием механических инструментов, может использоваться на всех сварных поверхностях образцов пластин/труб (Модуль один) и резервуара под давлением (Модуль два);</w:t>
      </w:r>
    </w:p>
    <w:p>
      <w:pPr>
        <w:pStyle w:val="ListParagraph"/>
        <w:numPr>
          <w:ilvl w:val="1"/>
          <w:numId w:val="20"/>
        </w:numPr>
        <w:spacing w:lineRule="auto" w:line="360" w:before="0" w:after="0"/>
        <w:contextualSpacing/>
        <w:jc w:val="both"/>
        <w:rPr>
          <w:rFonts w:ascii="Times New Roman" w:hAnsi="Times New Roman"/>
          <w:sz w:val="28"/>
          <w:szCs w:val="28"/>
        </w:rPr>
      </w:pPr>
      <w:r>
        <w:rPr>
          <w:rFonts w:ascii="Times New Roman" w:hAnsi="Times New Roman"/>
          <w:sz w:val="28"/>
          <w:szCs w:val="28"/>
        </w:rPr>
        <w:t>Зачистка проволочной щеткой НЕ допускается на любом из законченных швов в проекте с алюминиевой конструкцией (Модуль три) или в проекте с конструкцией из нержавеющей стали (Модуль четыре). Также запрещена химическая очистка изделия после сварки.</w:t>
      </w:r>
    </w:p>
    <w:p>
      <w:pPr>
        <w:pStyle w:val="Normal"/>
        <w:spacing w:lineRule="auto" w:line="360" w:before="0" w:after="0"/>
        <w:ind w:firstLine="709"/>
        <w:jc w:val="both"/>
        <w:rPr>
          <w:rFonts w:ascii="Times New Roman" w:hAnsi="Times New Roman" w:cs="Times New Roman"/>
          <w:i/>
          <w:i/>
          <w:sz w:val="28"/>
          <w:szCs w:val="28"/>
        </w:rPr>
      </w:pPr>
      <w:r>
        <w:rPr>
          <w:rFonts w:cs="Times New Roman"/>
          <w:i/>
          <w:sz w:val="28"/>
          <w:szCs w:val="28"/>
        </w:rPr>
        <w:t>Подкладки/опорные детали и ограничивающие устройства:</w:t>
      </w:r>
    </w:p>
    <w:p>
      <w:pPr>
        <w:pStyle w:val="ListParagraph"/>
        <w:numPr>
          <w:ilvl w:val="0"/>
          <w:numId w:val="21"/>
        </w:numPr>
        <w:spacing w:lineRule="auto" w:line="360" w:before="0" w:after="0"/>
        <w:contextualSpacing/>
        <w:jc w:val="both"/>
        <w:rPr>
          <w:rFonts w:ascii="Times New Roman" w:hAnsi="Times New Roman"/>
          <w:sz w:val="28"/>
          <w:szCs w:val="28"/>
        </w:rPr>
      </w:pPr>
      <w:r>
        <w:rPr>
          <w:rFonts w:ascii="Times New Roman" w:hAnsi="Times New Roman"/>
          <w:sz w:val="28"/>
          <w:szCs w:val="28"/>
        </w:rPr>
        <w:t>На соревновании запрещается использовать медные подкладки или керамические подкладочные ленты / пластины;</w:t>
      </w:r>
    </w:p>
    <w:p>
      <w:pPr>
        <w:pStyle w:val="ListParagraph"/>
        <w:numPr>
          <w:ilvl w:val="0"/>
          <w:numId w:val="21"/>
        </w:numPr>
        <w:spacing w:lineRule="auto" w:line="360" w:before="0" w:after="0"/>
        <w:contextualSpacing/>
        <w:jc w:val="both"/>
        <w:rPr>
          <w:rFonts w:ascii="Times New Roman" w:hAnsi="Times New Roman"/>
          <w:sz w:val="28"/>
          <w:szCs w:val="28"/>
        </w:rPr>
      </w:pPr>
      <w:r>
        <w:rPr>
          <w:rFonts w:ascii="Times New Roman" w:hAnsi="Times New Roman"/>
          <w:sz w:val="28"/>
          <w:szCs w:val="28"/>
        </w:rPr>
        <w:t>Приспособление для поддува газа можно использовать только для TIG сварки в проекте с конструкцией из нержавеющей стали;</w:t>
      </w:r>
    </w:p>
    <w:p>
      <w:pPr>
        <w:pStyle w:val="ListParagraph"/>
        <w:numPr>
          <w:ilvl w:val="0"/>
          <w:numId w:val="21"/>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Ограничивающие устройства не должны применяться при сварке образцов пластин. Ниже приведен перечень этих устройств: </w:t>
      </w:r>
    </w:p>
    <w:p>
      <w:pPr>
        <w:pStyle w:val="ListParagraph"/>
        <w:numPr>
          <w:ilvl w:val="1"/>
          <w:numId w:val="21"/>
        </w:numPr>
        <w:spacing w:lineRule="auto" w:line="360" w:before="0" w:after="0"/>
        <w:contextualSpacing/>
        <w:jc w:val="both"/>
        <w:rPr>
          <w:rFonts w:ascii="Times New Roman" w:hAnsi="Times New Roman"/>
          <w:sz w:val="28"/>
          <w:szCs w:val="28"/>
        </w:rPr>
      </w:pPr>
      <w:r>
        <w:rPr>
          <w:rFonts w:ascii="Times New Roman" w:hAnsi="Times New Roman"/>
          <w:sz w:val="28"/>
          <w:szCs w:val="28"/>
        </w:rPr>
        <w:t>Зажимы, колодки, сварочные кондукторы или стальные пластины, приваренные к испытательным пластинам прихваточным швом.</w:t>
      </w:r>
    </w:p>
    <w:p>
      <w:pPr>
        <w:pStyle w:val="ListParagraph"/>
        <w:numPr>
          <w:ilvl w:val="0"/>
          <w:numId w:val="21"/>
        </w:numPr>
        <w:spacing w:lineRule="auto" w:line="360" w:before="0" w:after="0"/>
        <w:contextualSpacing/>
        <w:jc w:val="both"/>
        <w:rPr>
          <w:rFonts w:ascii="Times New Roman" w:hAnsi="Times New Roman"/>
          <w:sz w:val="28"/>
          <w:szCs w:val="28"/>
        </w:rPr>
      </w:pPr>
      <w:r>
        <w:rPr>
          <w:rFonts w:ascii="Times New Roman" w:hAnsi="Times New Roman"/>
          <w:sz w:val="28"/>
          <w:szCs w:val="28"/>
        </w:rPr>
        <w:t>Сварка образцов пластин должна осуществляться без помощи ограничивающих устройств; это делается для того, чтобы эксперты могли оценить послесварочные деформации;</w:t>
      </w:r>
    </w:p>
    <w:p>
      <w:pPr>
        <w:pStyle w:val="ListParagraph"/>
        <w:numPr>
          <w:ilvl w:val="0"/>
          <w:numId w:val="21"/>
        </w:numPr>
        <w:spacing w:lineRule="auto" w:line="360" w:before="0" w:after="0"/>
        <w:ind w:left="720" w:hanging="436"/>
        <w:contextualSpacing/>
        <w:jc w:val="both"/>
        <w:rPr>
          <w:rFonts w:ascii="Times New Roman" w:hAnsi="Times New Roman"/>
          <w:i/>
          <w:i/>
          <w:sz w:val="28"/>
          <w:szCs w:val="28"/>
        </w:rPr>
      </w:pPr>
      <w:r>
        <w:rPr>
          <w:rFonts w:ascii="Times New Roman" w:hAnsi="Times New Roman"/>
          <w:sz w:val="28"/>
          <w:szCs w:val="28"/>
        </w:rPr>
        <w:t xml:space="preserve">При сварке контрольных образцов можно использовать только стандартные сварочные кондукторы или зажимы, предоставленные организатором чемпионата.  Они должны иметь хороший электрический контакт со сварочным столом. </w:t>
      </w:r>
    </w:p>
    <w:p>
      <w:pPr>
        <w:pStyle w:val="Normal"/>
        <w:spacing w:lineRule="auto" w:line="360" w:before="0" w:after="0"/>
        <w:ind w:left="720" w:hanging="0"/>
        <w:jc w:val="both"/>
        <w:rPr>
          <w:rFonts w:ascii="Times New Roman" w:hAnsi="Times New Roman"/>
          <w:i/>
          <w:i/>
          <w:sz w:val="28"/>
          <w:szCs w:val="28"/>
        </w:rPr>
      </w:pPr>
      <w:r>
        <w:rPr>
          <w:i/>
          <w:sz w:val="28"/>
          <w:szCs w:val="28"/>
        </w:rPr>
        <w:t>Зачистка сварного шва в проектах GTAW (TIG)</w:t>
      </w:r>
    </w:p>
    <w:p>
      <w:pPr>
        <w:pStyle w:val="ListParagraph"/>
        <w:numPr>
          <w:ilvl w:val="0"/>
          <w:numId w:val="22"/>
        </w:numPr>
        <w:spacing w:lineRule="auto" w:line="360" w:before="0" w:after="0"/>
        <w:contextualSpacing/>
        <w:jc w:val="both"/>
        <w:rPr>
          <w:rFonts w:ascii="Times New Roman" w:hAnsi="Times New Roman"/>
          <w:sz w:val="28"/>
          <w:szCs w:val="28"/>
        </w:rPr>
      </w:pPr>
      <w:r>
        <w:rPr>
          <w:rFonts w:ascii="Times New Roman" w:hAnsi="Times New Roman"/>
          <w:sz w:val="28"/>
          <w:szCs w:val="28"/>
        </w:rPr>
        <w:t>Лицевая сторона сварных швов в проектах сварки конструкций из алюминия и нержавеющей стали с использованием технологий GTAW (TIG) должна быть представлена в состоянии «как есть» после сварки. Очистка, шлифовка, зачистка стальной мочалкой, проволочной щеткой или химическая очистка НЕ допускаются для любых сварных швов.</w:t>
      </w:r>
    </w:p>
    <w:p>
      <w:pPr>
        <w:pStyle w:val="Normal"/>
        <w:spacing w:lineRule="auto" w:line="360" w:before="0" w:after="0"/>
        <w:ind w:firstLine="709"/>
        <w:jc w:val="both"/>
        <w:rPr>
          <w:rFonts w:ascii="Times New Roman" w:hAnsi="Times New Roman" w:cs="Times New Roman"/>
          <w:i/>
          <w:i/>
          <w:sz w:val="28"/>
          <w:szCs w:val="28"/>
        </w:rPr>
      </w:pPr>
      <w:r>
        <w:rPr>
          <w:rFonts w:cs="Times New Roman"/>
          <w:i/>
          <w:sz w:val="28"/>
          <w:szCs w:val="28"/>
        </w:rPr>
        <w:t>Прихваточные швы</w:t>
      </w:r>
    </w:p>
    <w:p>
      <w:pPr>
        <w:pStyle w:val="ListParagraph"/>
        <w:numPr>
          <w:ilvl w:val="0"/>
          <w:numId w:val="22"/>
        </w:numPr>
        <w:spacing w:lineRule="auto" w:line="360" w:before="0" w:after="0"/>
        <w:contextualSpacing/>
        <w:jc w:val="both"/>
        <w:rPr>
          <w:rFonts w:ascii="Times New Roman" w:hAnsi="Times New Roman"/>
          <w:sz w:val="28"/>
          <w:szCs w:val="28"/>
        </w:rPr>
      </w:pPr>
      <w:r>
        <w:rPr>
          <w:rFonts w:ascii="Times New Roman" w:hAnsi="Times New Roman"/>
          <w:sz w:val="28"/>
          <w:szCs w:val="28"/>
        </w:rPr>
        <w:t>Максимальная длина любого одного прихваточного шва составляет 15 мм</w:t>
      </w:r>
    </w:p>
    <w:p>
      <w:pPr>
        <w:pStyle w:val="ListParagraph"/>
        <w:numPr>
          <w:ilvl w:val="0"/>
          <w:numId w:val="22"/>
        </w:numPr>
        <w:spacing w:lineRule="auto" w:line="360" w:before="0" w:after="0"/>
        <w:contextualSpacing/>
        <w:jc w:val="both"/>
        <w:rPr>
          <w:rFonts w:ascii="Times New Roman" w:hAnsi="Times New Roman"/>
          <w:sz w:val="28"/>
          <w:szCs w:val="28"/>
        </w:rPr>
      </w:pPr>
      <w:r>
        <w:rPr>
          <w:rFonts w:ascii="Times New Roman" w:hAnsi="Times New Roman"/>
          <w:sz w:val="28"/>
          <w:szCs w:val="28"/>
        </w:rPr>
        <w:t>Для сборки прихватками резервуара под давлением 15 мм швы могут быть соединены по осям X, Y и Z</w:t>
      </w:r>
    </w:p>
    <w:p>
      <w:pPr>
        <w:pStyle w:val="ListParagraph"/>
        <w:numPr>
          <w:ilvl w:val="0"/>
          <w:numId w:val="22"/>
        </w:numPr>
        <w:spacing w:lineRule="auto" w:line="360" w:before="0" w:after="0"/>
        <w:contextualSpacing/>
        <w:jc w:val="both"/>
        <w:rPr>
          <w:rFonts w:ascii="Times New Roman" w:hAnsi="Times New Roman"/>
          <w:sz w:val="28"/>
          <w:szCs w:val="28"/>
        </w:rPr>
      </w:pPr>
      <w:r>
        <w:rPr>
          <w:rFonts w:ascii="Times New Roman" w:hAnsi="Times New Roman"/>
          <w:sz w:val="28"/>
          <w:szCs w:val="28"/>
        </w:rPr>
        <w:t>При сборке резервуара под давлением для выполнения прихваточного шва конкурсант может использовать любые способы сварки, перечисленные в данном Техническом описании, и любые пространственные положения.</w:t>
      </w:r>
    </w:p>
    <w:p>
      <w:pPr>
        <w:pStyle w:val="ListParagraph"/>
        <w:numPr>
          <w:ilvl w:val="0"/>
          <w:numId w:val="22"/>
        </w:numPr>
        <w:spacing w:lineRule="auto" w:line="360" w:before="0" w:after="0"/>
        <w:contextualSpacing/>
        <w:jc w:val="both"/>
        <w:rPr>
          <w:rFonts w:ascii="Times New Roman" w:hAnsi="Times New Roman"/>
          <w:sz w:val="28"/>
          <w:szCs w:val="28"/>
        </w:rPr>
      </w:pPr>
      <w:r>
        <w:rPr>
          <w:rFonts w:ascii="Times New Roman" w:hAnsi="Times New Roman"/>
          <w:sz w:val="28"/>
          <w:szCs w:val="28"/>
        </w:rPr>
        <w:t>Прихваточные швы не допустимо выполнять внутри резервуара под давлением, а также в конструкциях из алюминия и нержавеющей стали.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ПРОШТАМПОВЫВАНИЕ: Перед закрытием резервуара эксперт производит проверку внутренней поверхности резервуара, чтобы убедиться в отсутствии внутренних прихваточных швов. Проверка будет подтверждена штампом.</w:t>
      </w:r>
    </w:p>
    <w:p>
      <w:pPr>
        <w:pStyle w:val="Normal"/>
        <w:spacing w:lineRule="auto" w:line="360" w:before="0" w:after="0"/>
        <w:ind w:firstLine="709"/>
        <w:jc w:val="both"/>
        <w:rPr>
          <w:rFonts w:ascii="Times New Roman" w:hAnsi="Times New Roman" w:cs="Times New Roman"/>
          <w:i/>
          <w:i/>
          <w:sz w:val="28"/>
          <w:szCs w:val="28"/>
        </w:rPr>
      </w:pPr>
      <w:r>
        <w:rPr>
          <w:rFonts w:cs="Times New Roman"/>
          <w:i/>
          <w:sz w:val="28"/>
          <w:szCs w:val="28"/>
        </w:rPr>
        <w:t>Выполнение прихваток образцов таврового соединения выполняется следующим образом:</w:t>
      </w:r>
    </w:p>
    <w:p>
      <w:pPr>
        <w:pStyle w:val="ListParagraph"/>
        <w:numPr>
          <w:ilvl w:val="0"/>
          <w:numId w:val="23"/>
        </w:numPr>
        <w:spacing w:lineRule="auto" w:line="360" w:before="0" w:after="0"/>
        <w:contextualSpacing/>
        <w:jc w:val="both"/>
        <w:rPr>
          <w:rFonts w:ascii="Times New Roman" w:hAnsi="Times New Roman"/>
          <w:sz w:val="28"/>
          <w:szCs w:val="28"/>
        </w:rPr>
      </w:pPr>
      <w:r>
        <w:rPr>
          <w:rFonts w:ascii="Times New Roman" w:hAnsi="Times New Roman"/>
          <w:sz w:val="28"/>
          <w:szCs w:val="28"/>
        </w:rPr>
        <w:t>Две прихватки с торцов таврового соединения;</w:t>
      </w:r>
    </w:p>
    <w:p>
      <w:pPr>
        <w:pStyle w:val="ListParagraph"/>
        <w:numPr>
          <w:ilvl w:val="0"/>
          <w:numId w:val="23"/>
        </w:numPr>
        <w:spacing w:lineRule="auto" w:line="360" w:before="0" w:after="0"/>
        <w:contextualSpacing/>
        <w:jc w:val="both"/>
        <w:rPr>
          <w:rFonts w:ascii="Times New Roman" w:hAnsi="Times New Roman"/>
          <w:sz w:val="28"/>
          <w:szCs w:val="28"/>
        </w:rPr>
      </w:pPr>
      <w:r>
        <w:rPr>
          <w:rFonts w:ascii="Times New Roman" w:hAnsi="Times New Roman"/>
          <w:sz w:val="28"/>
          <w:szCs w:val="28"/>
        </w:rPr>
        <w:t>Одна прихватка длиной 25 мм, по центру (+\-25мм) образца в обратной стороны относительно сварного шва; перед проштамповыванием все детали должны быть полностью собраны;</w:t>
      </w:r>
    </w:p>
    <w:p>
      <w:pPr>
        <w:pStyle w:val="ListParagraph"/>
        <w:numPr>
          <w:ilvl w:val="0"/>
          <w:numId w:val="23"/>
        </w:numPr>
        <w:spacing w:lineRule="auto" w:line="360" w:before="0" w:after="0"/>
        <w:contextualSpacing/>
        <w:jc w:val="both"/>
        <w:rPr>
          <w:rFonts w:ascii="Times New Roman" w:hAnsi="Times New Roman"/>
          <w:sz w:val="28"/>
          <w:szCs w:val="28"/>
        </w:rPr>
      </w:pPr>
      <w:r>
        <w:rPr>
          <w:rFonts w:ascii="Times New Roman" w:hAnsi="Times New Roman"/>
          <w:sz w:val="28"/>
          <w:szCs w:val="28"/>
        </w:rPr>
        <w:t>После сборки таврового соединения между пластинами не должно быть зазоров;</w:t>
      </w:r>
    </w:p>
    <w:p>
      <w:pPr>
        <w:pStyle w:val="ListParagraph"/>
        <w:numPr>
          <w:ilvl w:val="0"/>
          <w:numId w:val="23"/>
        </w:numPr>
        <w:spacing w:lineRule="auto" w:line="360" w:before="0" w:after="0"/>
        <w:contextualSpacing/>
        <w:jc w:val="both"/>
        <w:rPr>
          <w:rFonts w:ascii="Times New Roman" w:hAnsi="Times New Roman"/>
          <w:sz w:val="28"/>
          <w:szCs w:val="28"/>
        </w:rPr>
      </w:pPr>
      <w:r>
        <w:rPr>
          <w:rFonts w:ascii="Times New Roman" w:hAnsi="Times New Roman"/>
          <w:sz w:val="28"/>
          <w:szCs w:val="28"/>
        </w:rPr>
        <w:t>При сварке прихваток контрольных образцов (Таврового соединения, образцов труб и образцов пластин) конкурсант может использовать любые способы сварки, перечисленные в данном техническом описании.</w:t>
      </w:r>
    </w:p>
    <w:p>
      <w:pPr>
        <w:pStyle w:val="Normal"/>
        <w:spacing w:lineRule="auto" w:line="360" w:before="0" w:after="0"/>
        <w:ind w:firstLine="709"/>
        <w:jc w:val="both"/>
        <w:rPr>
          <w:rFonts w:ascii="Times New Roman" w:hAnsi="Times New Roman" w:cs="Times New Roman"/>
          <w:i/>
          <w:i/>
          <w:sz w:val="28"/>
          <w:szCs w:val="28"/>
        </w:rPr>
      </w:pPr>
      <w:r>
        <w:rPr>
          <w:rFonts w:cs="Times New Roman"/>
          <w:i/>
          <w:sz w:val="28"/>
          <w:szCs w:val="28"/>
        </w:rPr>
        <w:t>Сварка образцов пластин/труб</w:t>
      </w:r>
    </w:p>
    <w:p>
      <w:pPr>
        <w:pStyle w:val="ListParagraph"/>
        <w:numPr>
          <w:ilvl w:val="0"/>
          <w:numId w:val="24"/>
        </w:numPr>
        <w:spacing w:lineRule="auto" w:line="360" w:before="0" w:after="0"/>
        <w:contextualSpacing/>
        <w:jc w:val="both"/>
        <w:rPr>
          <w:rFonts w:ascii="Times New Roman" w:hAnsi="Times New Roman"/>
          <w:sz w:val="28"/>
          <w:szCs w:val="28"/>
        </w:rPr>
      </w:pPr>
      <w:r>
        <w:rPr>
          <w:rFonts w:ascii="Times New Roman" w:hAnsi="Times New Roman"/>
          <w:sz w:val="28"/>
          <w:szCs w:val="28"/>
        </w:rPr>
        <w:t>После начала сварки испытательные пластины нельзя разъединить, а затем повторно прихватить вместе. Повторное прихватывание можно выполнять только в том случае, если сварка корня еще не начата.</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ПРОШТАМПОВЫВАНИЕ: Контрольный образец труб должен быть закреплен в предоставленном позиционере и помечен в позиции «на 12 часов» перед началом сварки. Это будет подтверждено штампом, а также станет референтной точкой для любой проверки или испытаний.</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Если Конкурсант сварит образец с помощью неправильного способа сварки или в неправильном пространственном положении, дальнейшая проверка и испытания проводиться не будут, и оценка за этот образец  не присуждается.  В случае если конкурсант самостоятельно обнаружил ошибки, до сдачи изделия, он может их исправить, путем полного удаления сварного шва до прихваток и произвести сварку повторно за счет общего рабочего времени. Дополнительное время не предоставляется.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Если любая конфигурация сварных соединений на резервуаре под давлением, (т. е. стыковой шов, швы тавровых соединений или внешние углы), будет выполнена с использованием неправильного способа сварки или в неправильном положении, данная конфигурация сварных соединений не будет визуально оцениваться, и оценка присуждаться не будет.</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Конструкции из алюминия и нержавеющей стали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Если любые соединения конструкции будут сварены в неправильном положении, дальнейшая проверка не проводится, и оценка за готовую конструкцию не присуждается.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После сварки прихваток, проверки и утверждения путем проставления штампа удаление материала, шлифование или зачистка конструкции не допускаются.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Конкурсант, замеченный в выполнении операции, которая нарушает любые правила или рекомендации данного технического описания, будет немедленно уведомлен об этом и прекращает выполнять дальнейшие работы до окончательного решения вопроса. Дополнительное время конкурсанту не предоставляется.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r>
    </w:p>
    <w:p>
      <w:pPr>
        <w:pStyle w:val="26"/>
        <w:spacing w:before="0" w:after="0"/>
        <w:ind w:firstLine="709"/>
        <w:rPr>
          <w:rFonts w:ascii="Times New Roman" w:hAnsi="Times New Roman"/>
          <w:szCs w:val="28"/>
        </w:rPr>
      </w:pPr>
      <w:bookmarkStart w:id="23" w:name="_Toc490494124"/>
      <w:r>
        <w:rPr>
          <w:rFonts w:ascii="Times New Roman" w:hAnsi="Times New Roman"/>
          <w:szCs w:val="28"/>
        </w:rPr>
        <w:t>5.4. РАЗРАБОТКА КОНКУРСНОГО ЗАДАНИЯ</w:t>
      </w:r>
      <w:bookmarkEnd w:id="23"/>
    </w:p>
    <w:p>
      <w:pPr>
        <w:pStyle w:val="Normal"/>
        <w:spacing w:lineRule="auto" w:line="360" w:before="0" w:after="0"/>
        <w:ind w:firstLine="709"/>
        <w:jc w:val="both"/>
        <w:rPr>
          <w:rFonts w:ascii="Times New Roman" w:hAnsi="Times New Roman" w:cs="Times New Roman"/>
          <w:sz w:val="28"/>
          <w:szCs w:val="28"/>
        </w:rPr>
      </w:pPr>
      <w:r>
        <w:rPr>
          <w:rFonts w:cs="Times New Roman"/>
          <w:b/>
          <w:sz w:val="28"/>
          <w:szCs w:val="28"/>
          <w:u w:val="single"/>
        </w:rPr>
        <w:t>Конкурсное задание разрабатывается Менеджером компетенции по согласованию с Международным экспертом и публикуется на форуме WS</w:t>
      </w:r>
      <w:r>
        <w:rPr>
          <w:rFonts w:cs="Times New Roman"/>
          <w:b/>
          <w:sz w:val="28"/>
          <w:szCs w:val="28"/>
          <w:u w:val="single"/>
          <w:lang w:val="en-US"/>
        </w:rPr>
        <w:t>R</w:t>
      </w:r>
      <w:r>
        <w:rPr>
          <w:rFonts w:cs="Times New Roman"/>
          <w:color w:val="FF0000"/>
          <w:sz w:val="28"/>
          <w:szCs w:val="28"/>
        </w:rPr>
        <w:t xml:space="preserve"> </w:t>
      </w:r>
      <w:r>
        <w:rPr>
          <w:rFonts w:cs="Times New Roman"/>
          <w:sz w:val="28"/>
          <w:szCs w:val="28"/>
        </w:rPr>
        <w:t>(</w:t>
      </w:r>
      <w:hyperlink r:id="rId9">
        <w:r>
          <w:rPr>
            <w:rStyle w:val="Style9"/>
            <w:rFonts w:cs="Times New Roman"/>
            <w:sz w:val="28"/>
            <w:szCs w:val="28"/>
          </w:rPr>
          <w:t>http://</w:t>
        </w:r>
        <w:r>
          <w:rPr>
            <w:rStyle w:val="Style9"/>
            <w:rFonts w:cs="Times New Roman"/>
            <w:sz w:val="28"/>
            <w:szCs w:val="28"/>
            <w:lang w:val="en-US"/>
          </w:rPr>
          <w:t>forum</w:t>
        </w:r>
        <w:r>
          <w:rPr>
            <w:rStyle w:val="Style9"/>
            <w:rFonts w:cs="Times New Roman"/>
            <w:sz w:val="28"/>
            <w:szCs w:val="28"/>
          </w:rPr>
          <w:t>.worldskills.</w:t>
        </w:r>
        <w:r>
          <w:rPr>
            <w:rStyle w:val="Style9"/>
            <w:rFonts w:cs="Times New Roman"/>
            <w:sz w:val="28"/>
            <w:szCs w:val="28"/>
            <w:lang w:val="en-US"/>
          </w:rPr>
          <w:t>ru</w:t>
        </w:r>
      </w:hyperlink>
      <w:r>
        <w:rPr>
          <w:rFonts w:cs="Times New Roman"/>
          <w:sz w:val="28"/>
          <w:szCs w:val="28"/>
        </w:rPr>
        <w:t xml:space="preserve"> ). Представленные образцы Конкурсного задания должны меняться один раз в год.</w:t>
      </w:r>
    </w:p>
    <w:p>
      <w:pPr>
        <w:pStyle w:val="3"/>
        <w:spacing w:before="0" w:after="200"/>
        <w:ind w:firstLine="709"/>
        <w:rPr>
          <w:rFonts w:ascii="Times New Roman" w:hAnsi="Times New Roman" w:cs="Times New Roman"/>
          <w:sz w:val="28"/>
          <w:szCs w:val="28"/>
          <w:lang w:val="ru-RU"/>
        </w:rPr>
      </w:pPr>
      <w:r>
        <w:rPr>
          <w:rFonts w:cs="Times New Roman" w:ascii="Times New Roman" w:hAnsi="Times New Roman"/>
          <w:sz w:val="28"/>
          <w:szCs w:val="28"/>
          <w:lang w:val="ru-RU"/>
        </w:rPr>
        <w:t>5.4.1. КТО РАЗРАБАТЫВАЕТ КОНКУРСНОЕ ЗАДАНИЕ/МОДУЛИ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Общим руководством и утверждением Конкурсного задания занимается Менеджер компетенции. К совместной работе с Менеджером компетенции в разработке Конкурсного задания могут привлекаться:</w:t>
      </w:r>
    </w:p>
    <w:p>
      <w:pPr>
        <w:pStyle w:val="ListParagraph"/>
        <w:numPr>
          <w:ilvl w:val="0"/>
          <w:numId w:val="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 xml:space="preserve">Сертифицированные эксперты </w:t>
      </w:r>
      <w:r>
        <w:rPr>
          <w:rFonts w:ascii="Times New Roman" w:hAnsi="Times New Roman"/>
          <w:sz w:val="28"/>
          <w:szCs w:val="28"/>
          <w:lang w:val="en-US"/>
        </w:rPr>
        <w:t>WSR</w:t>
      </w:r>
      <w:r>
        <w:rPr>
          <w:rFonts w:ascii="Times New Roman" w:hAnsi="Times New Roman"/>
          <w:sz w:val="28"/>
          <w:szCs w:val="28"/>
        </w:rPr>
        <w:t>;</w:t>
      </w:r>
    </w:p>
    <w:p>
      <w:pPr>
        <w:pStyle w:val="ListParagraph"/>
        <w:numPr>
          <w:ilvl w:val="0"/>
          <w:numId w:val="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Сторонние разработчики;</w:t>
      </w:r>
    </w:p>
    <w:p>
      <w:pPr>
        <w:pStyle w:val="ListParagraph"/>
        <w:numPr>
          <w:ilvl w:val="0"/>
          <w:numId w:val="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Международный эксперт.</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 процессе подготовки к каждому соревнованию при внесении 30 % изменений к Конкурсному заданию участвуют:</w:t>
      </w:r>
    </w:p>
    <w:p>
      <w:pPr>
        <w:pStyle w:val="ListParagraph"/>
        <w:numPr>
          <w:ilvl w:val="0"/>
          <w:numId w:val="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Главный эксперт;</w:t>
      </w:r>
    </w:p>
    <w:p>
      <w:pPr>
        <w:pStyle w:val="ListParagraph"/>
        <w:numPr>
          <w:ilvl w:val="0"/>
          <w:numId w:val="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Сертифицированный эксперт по компетенции (в случае присутствия на соревновании);</w:t>
      </w:r>
    </w:p>
    <w:p>
      <w:pPr>
        <w:pStyle w:val="ListParagraph"/>
        <w:numPr>
          <w:ilvl w:val="0"/>
          <w:numId w:val="1"/>
        </w:numPr>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Эксперты, принимающие участия в оценке (при необходимости привлечения главным экспертом).</w:t>
      </w:r>
    </w:p>
    <w:p>
      <w:pPr>
        <w:pStyle w:val="ListParagraph"/>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Внесение 30% изменений на чемпионате происходит в день С-2 (С-1, если эти дни совмещены), путем жеребьевки. Для проведения процедуры изменений конкурсного задания на 30%,  главный эксперт разрабатывает карточки с описанием пространственных положений сварного шва и соответствующих им способов сварки для Модуля 1 (Контрольные образцы).</w:t>
      </w:r>
    </w:p>
    <w:p>
      <w:pPr>
        <w:pStyle w:val="ListParagraph"/>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Отдельно разрабатываются карточки для внесения изменений в модуль 2 (Резервуар,  работающий под давлением) по способам сварки: 111, 135, 136, 141. Путем слепой жеребьевки определяются 30% изменения Конкурсного задания.</w:t>
      </w:r>
    </w:p>
    <w:p>
      <w:pPr>
        <w:pStyle w:val="ListParagraph"/>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При внесении 30% изменений для Национального Финала и чемпионата Hi-Tech допускаются геометрические изменения конструкций 2, 3, 4 модулей разработанные и утвержденные Международным экспертом.</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Эксперты,  при внесении 30 % изменений к Конкурсному заданию должны руководствоваться принципами объективности и беспристрастности. Изменения не должны упрощать конкурсное задание, не должны относиться к иным профессиональным областям, не описанным в </w:t>
      </w:r>
      <w:r>
        <w:rPr>
          <w:rFonts w:cs="Times New Roman"/>
          <w:sz w:val="28"/>
          <w:szCs w:val="28"/>
          <w:lang w:val="en-US"/>
        </w:rPr>
        <w:t>WSSS</w:t>
      </w:r>
      <w:r>
        <w:rPr>
          <w:rFonts w:cs="Times New Roman"/>
          <w:sz w:val="28"/>
          <w:szCs w:val="28"/>
        </w:rPr>
        <w:t xml:space="preserve">, а также исключать любые блоки </w:t>
      </w:r>
      <w:r>
        <w:rPr>
          <w:rFonts w:cs="Times New Roman"/>
          <w:sz w:val="28"/>
          <w:szCs w:val="28"/>
          <w:lang w:val="en-US"/>
        </w:rPr>
        <w:t>WSSS</w:t>
      </w:r>
      <w:r>
        <w:rPr>
          <w:rFonts w:cs="Times New Roman"/>
          <w:sz w:val="28"/>
          <w:szCs w:val="28"/>
        </w:rPr>
        <w:t>. Также внесённые изменения должны быть исполнимы при помощи утверждённого для соревнований Инфраструктурного листа.</w:t>
      </w:r>
    </w:p>
    <w:p>
      <w:pPr>
        <w:pStyle w:val="3"/>
        <w:spacing w:before="0" w:after="200"/>
        <w:ind w:firstLine="709"/>
        <w:rPr>
          <w:rFonts w:ascii="Times New Roman" w:hAnsi="Times New Roman" w:cs="Times New Roman"/>
          <w:sz w:val="28"/>
          <w:szCs w:val="28"/>
          <w:lang w:val="ru-RU"/>
        </w:rPr>
      </w:pPr>
      <w:r>
        <w:rPr>
          <w:rFonts w:cs="Times New Roman" w:ascii="Times New Roman" w:hAnsi="Times New Roman"/>
          <w:sz w:val="28"/>
          <w:szCs w:val="28"/>
          <w:lang w:val="ru-RU"/>
        </w:rPr>
        <w:t>5.4.2. КАК РАЗРАБАТЫВАЕТСЯ КОНКУРСНОЕ ЗАДАНИЕ</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Конкурсные задания к каждому чемпионату разрабатываются на основе единого Типового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Менеджер компетенции может согласовать не полное конкурсное задание только в том случае, если организаторы чемпионата документально подтвердят невозможность выполнения одного или нескольких модулей из-за отсутствия оборудования, соответствующего требованиям компетенции «Сварочные технологии». В случае согласования не полного конкурсного задания, а только его части, время на его выполнение сокращается пропорционально рекомендованному на выполнение конкретного модуля. Баллы участникам за данные модули не начисляются.</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Основной платформой  согласования Конкурсного задания является форум экспертов.</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Главный эксперт чемпионата опубликовывает на форуме экспертов </w:t>
      </w:r>
      <w:r>
        <w:rPr>
          <w:rFonts w:cs="Times New Roman"/>
          <w:sz w:val="28"/>
          <w:szCs w:val="28"/>
          <w:lang w:val="en-US"/>
        </w:rPr>
        <w:t>forum</w:t>
      </w:r>
      <w:r>
        <w:rPr>
          <w:rFonts w:cs="Times New Roman"/>
          <w:sz w:val="28"/>
          <w:szCs w:val="28"/>
        </w:rPr>
        <w:t>.</w:t>
      </w:r>
      <w:r>
        <w:rPr>
          <w:rFonts w:cs="Times New Roman"/>
          <w:sz w:val="28"/>
          <w:szCs w:val="28"/>
          <w:lang w:val="en-US"/>
        </w:rPr>
        <w:t>worldskills</w:t>
      </w:r>
      <w:r>
        <w:rPr>
          <w:rFonts w:cs="Times New Roman"/>
          <w:sz w:val="28"/>
          <w:szCs w:val="28"/>
        </w:rPr>
        <w:t>.</w:t>
      </w:r>
      <w:r>
        <w:rPr>
          <w:rFonts w:cs="Times New Roman"/>
          <w:sz w:val="28"/>
          <w:szCs w:val="28"/>
          <w:lang w:val="en-US"/>
        </w:rPr>
        <w:t>ru</w:t>
      </w:r>
      <w:r>
        <w:rPr>
          <w:rFonts w:cs="Times New Roman"/>
          <w:sz w:val="28"/>
          <w:szCs w:val="28"/>
        </w:rPr>
        <w:t xml:space="preserve"> пакет документов, в который входят:</w:t>
      </w:r>
    </w:p>
    <w:p>
      <w:pPr>
        <w:pStyle w:val="ListParagraph"/>
        <w:numPr>
          <w:ilvl w:val="0"/>
          <w:numId w:val="28"/>
        </w:numPr>
        <w:spacing w:lineRule="auto" w:line="360" w:before="0" w:after="0"/>
        <w:contextualSpacing/>
        <w:jc w:val="both"/>
        <w:rPr>
          <w:rFonts w:ascii="Times New Roman" w:hAnsi="Times New Roman"/>
          <w:sz w:val="28"/>
          <w:szCs w:val="28"/>
        </w:rPr>
      </w:pPr>
      <w:r>
        <w:rPr>
          <w:rFonts w:ascii="Times New Roman" w:hAnsi="Times New Roman"/>
          <w:sz w:val="28"/>
          <w:szCs w:val="28"/>
        </w:rPr>
        <w:t>Настоящее Техническое описание компетенции</w:t>
      </w:r>
    </w:p>
    <w:p>
      <w:pPr>
        <w:pStyle w:val="ListParagraph"/>
        <w:numPr>
          <w:ilvl w:val="0"/>
          <w:numId w:val="28"/>
        </w:numPr>
        <w:spacing w:lineRule="auto" w:line="360" w:before="0" w:after="0"/>
        <w:contextualSpacing/>
        <w:jc w:val="both"/>
        <w:rPr>
          <w:rFonts w:ascii="Times New Roman" w:hAnsi="Times New Roman"/>
          <w:sz w:val="28"/>
          <w:szCs w:val="28"/>
        </w:rPr>
      </w:pPr>
      <w:r>
        <w:rPr>
          <w:rFonts w:ascii="Times New Roman" w:hAnsi="Times New Roman"/>
          <w:sz w:val="28"/>
          <w:szCs w:val="28"/>
        </w:rPr>
        <w:t>Конкурсное задание, которое должно полностью соответствовать единому Типовому конкурсному заданию.</w:t>
      </w:r>
    </w:p>
    <w:p>
      <w:pPr>
        <w:pStyle w:val="ListParagraph"/>
        <w:numPr>
          <w:ilvl w:val="0"/>
          <w:numId w:val="28"/>
        </w:numPr>
        <w:spacing w:lineRule="auto" w:line="360" w:before="0" w:after="0"/>
        <w:contextualSpacing/>
        <w:jc w:val="both"/>
        <w:rPr>
          <w:rFonts w:ascii="Times New Roman" w:hAnsi="Times New Roman"/>
          <w:sz w:val="28"/>
          <w:szCs w:val="28"/>
        </w:rPr>
      </w:pPr>
      <w:r>
        <w:rPr>
          <w:rFonts w:ascii="Times New Roman" w:hAnsi="Times New Roman"/>
          <w:sz w:val="28"/>
          <w:szCs w:val="28"/>
        </w:rPr>
        <w:t>Инфраструктурный лист</w:t>
      </w:r>
    </w:p>
    <w:p>
      <w:pPr>
        <w:pStyle w:val="ListParagraph"/>
        <w:numPr>
          <w:ilvl w:val="0"/>
          <w:numId w:val="28"/>
        </w:numPr>
        <w:spacing w:lineRule="auto" w:line="360" w:before="0" w:after="0"/>
        <w:contextualSpacing/>
        <w:jc w:val="both"/>
        <w:rPr>
          <w:rFonts w:ascii="Times New Roman" w:hAnsi="Times New Roman"/>
          <w:sz w:val="28"/>
          <w:szCs w:val="28"/>
        </w:rPr>
      </w:pPr>
      <w:r>
        <w:rPr>
          <w:rFonts w:ascii="Times New Roman" w:hAnsi="Times New Roman"/>
          <w:sz w:val="28"/>
          <w:szCs w:val="28"/>
          <w:lang w:val="en-US"/>
        </w:rPr>
        <w:t>SMP</w:t>
      </w:r>
    </w:p>
    <w:p>
      <w:pPr>
        <w:pStyle w:val="ListParagraph"/>
        <w:numPr>
          <w:ilvl w:val="0"/>
          <w:numId w:val="28"/>
        </w:numPr>
        <w:spacing w:lineRule="auto" w:line="360" w:before="0" w:after="0"/>
        <w:contextualSpacing/>
        <w:jc w:val="both"/>
        <w:rPr>
          <w:rFonts w:ascii="Times New Roman" w:hAnsi="Times New Roman"/>
          <w:sz w:val="28"/>
          <w:szCs w:val="28"/>
        </w:rPr>
      </w:pPr>
      <w:r>
        <w:rPr>
          <w:rFonts w:ascii="Times New Roman" w:hAnsi="Times New Roman"/>
          <w:sz w:val="28"/>
          <w:szCs w:val="28"/>
        </w:rPr>
        <w:t>План застройки</w:t>
      </w:r>
    </w:p>
    <w:p>
      <w:pPr>
        <w:pStyle w:val="ListParagraph"/>
        <w:numPr>
          <w:ilvl w:val="0"/>
          <w:numId w:val="28"/>
        </w:numPr>
        <w:spacing w:lineRule="auto" w:line="360" w:before="0" w:after="0"/>
        <w:contextualSpacing/>
        <w:jc w:val="both"/>
        <w:rPr>
          <w:rFonts w:ascii="Times New Roman" w:hAnsi="Times New Roman"/>
          <w:sz w:val="28"/>
          <w:szCs w:val="28"/>
        </w:rPr>
      </w:pPr>
      <w:r>
        <w:rPr>
          <w:rFonts w:ascii="Times New Roman" w:hAnsi="Times New Roman"/>
          <w:sz w:val="28"/>
          <w:szCs w:val="28"/>
        </w:rPr>
        <w:t>Схему оценки.</w:t>
      </w:r>
    </w:p>
    <w:p>
      <w:pPr>
        <w:pStyle w:val="Annotationtext"/>
        <w:spacing w:lineRule="auto" w:line="360"/>
        <w:ind w:firstLine="709"/>
        <w:jc w:val="both"/>
        <w:rPr>
          <w:sz w:val="28"/>
          <w:szCs w:val="28"/>
          <w:u w:val="single"/>
        </w:rPr>
      </w:pPr>
      <w:r>
        <w:rPr>
          <w:sz w:val="28"/>
          <w:szCs w:val="28"/>
          <w:u w:val="single"/>
        </w:rPr>
        <w:t>Главный эксперт изготавливает эталонные образцы для судейской оценки, с предоставлением на утверждение менеджеру компетенции в понятной для восприятия форме, возможна презентация и фото.</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r>
    </w:p>
    <w:p>
      <w:pPr>
        <w:pStyle w:val="3"/>
        <w:spacing w:before="0" w:after="200"/>
        <w:ind w:firstLine="709"/>
        <w:rPr>
          <w:rFonts w:ascii="Times New Roman" w:hAnsi="Times New Roman" w:cs="Times New Roman"/>
          <w:sz w:val="28"/>
          <w:szCs w:val="28"/>
          <w:lang w:val="ru-RU"/>
        </w:rPr>
      </w:pPr>
      <w:r>
        <w:rPr>
          <w:rFonts w:cs="Times New Roman" w:ascii="Times New Roman" w:hAnsi="Times New Roman"/>
          <w:sz w:val="28"/>
          <w:szCs w:val="28"/>
          <w:lang w:val="ru-RU"/>
        </w:rPr>
        <w:t>5.4.3. КОГДА РАЗРАБАТЫВАЕТСЯ КОНКУРСНОЕ ЗАДАНИЕ</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tbl>
      <w:tblPr>
        <w:tblStyle w:val="af"/>
        <w:tblW w:w="10349" w:type="dxa"/>
        <w:jc w:val="left"/>
        <w:tblInd w:w="-289" w:type="dxa"/>
        <w:tblCellMar>
          <w:top w:w="0" w:type="dxa"/>
          <w:left w:w="108" w:type="dxa"/>
          <w:bottom w:w="0" w:type="dxa"/>
          <w:right w:w="108" w:type="dxa"/>
        </w:tblCellMar>
        <w:tblLook w:noVBand="0" w:val="01e0" w:noHBand="0" w:lastColumn="1" w:firstColumn="1" w:lastRow="1" w:firstRow="1"/>
      </w:tblPr>
      <w:tblGrid>
        <w:gridCol w:w="2552"/>
        <w:gridCol w:w="2410"/>
        <w:gridCol w:w="2268"/>
        <w:gridCol w:w="3118"/>
      </w:tblGrid>
      <w:tr>
        <w:trPr/>
        <w:tc>
          <w:tcPr>
            <w:tcW w:w="2552"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color="auto" w:fill="5B9BD5" w:themeFill="accent1" w:val="clear"/>
          </w:tcPr>
          <w:p>
            <w:pPr>
              <w:pStyle w:val="Normal"/>
              <w:spacing w:lineRule="auto" w:line="240" w:before="0" w:after="0"/>
              <w:rPr>
                <w:b/>
                <w:b/>
                <w:color w:val="FFFFFF" w:themeColor="background1"/>
                <w:sz w:val="28"/>
                <w:szCs w:val="28"/>
              </w:rPr>
            </w:pPr>
            <w:r>
              <w:rPr>
                <w:rFonts w:eastAsia="Times New Roman" w:cs="Times New Roman"/>
                <w:b/>
                <w:color w:val="FFFFFF" w:themeColor="background1"/>
                <w:sz w:val="28"/>
                <w:szCs w:val="28"/>
                <w:lang w:eastAsia="ru-RU"/>
              </w:rPr>
              <w:t>Временные рамки</w:t>
            </w:r>
          </w:p>
        </w:tc>
        <w:tc>
          <w:tcPr>
            <w:tcW w:w="2410"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color="auto" w:fill="5B9BD5" w:themeFill="accent1" w:val="clear"/>
          </w:tcPr>
          <w:p>
            <w:pPr>
              <w:pStyle w:val="Normal"/>
              <w:spacing w:lineRule="auto" w:line="240" w:before="0" w:after="0"/>
              <w:rPr>
                <w:b/>
                <w:b/>
                <w:sz w:val="28"/>
                <w:szCs w:val="28"/>
              </w:rPr>
            </w:pPr>
            <w:r>
              <w:rPr>
                <w:rFonts w:eastAsia="Times New Roman" w:cs="Times New Roman"/>
                <w:b/>
                <w:color w:val="FFFFFF" w:themeColor="background1"/>
                <w:sz w:val="28"/>
                <w:szCs w:val="28"/>
                <w:lang w:eastAsia="ru-RU"/>
              </w:rPr>
              <w:t xml:space="preserve">Локальный чемпионат </w:t>
            </w:r>
            <w:r>
              <w:rPr>
                <w:rFonts w:eastAsia="Times New Roman" w:cs="Times New Roman"/>
                <w:b/>
                <w:sz w:val="28"/>
                <w:szCs w:val="28"/>
                <w:lang w:eastAsia="ru-RU"/>
              </w:rPr>
              <w:t>(региональный, корпоративный, вузовский)</w:t>
            </w:r>
          </w:p>
        </w:tc>
        <w:tc>
          <w:tcPr>
            <w:tcW w:w="2268"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color="auto" w:fill="5B9BD5" w:themeFill="accent1" w:val="clear"/>
          </w:tcPr>
          <w:p>
            <w:pPr>
              <w:pStyle w:val="Normal"/>
              <w:spacing w:lineRule="auto" w:line="240" w:before="0" w:after="0"/>
              <w:rPr>
                <w:b/>
                <w:b/>
                <w:color w:val="FFFFFF" w:themeColor="background1"/>
                <w:sz w:val="28"/>
                <w:szCs w:val="28"/>
              </w:rPr>
            </w:pPr>
            <w:r>
              <w:rPr>
                <w:rFonts w:eastAsia="Times New Roman" w:cs="Times New Roman"/>
                <w:b/>
                <w:color w:val="FFFFFF" w:themeColor="background1"/>
                <w:sz w:val="28"/>
                <w:szCs w:val="28"/>
                <w:lang w:eastAsia="ru-RU"/>
              </w:rPr>
              <w:t>Отборочный чемпионат</w:t>
            </w:r>
          </w:p>
        </w:tc>
        <w:tc>
          <w:tcPr>
            <w:tcW w:w="3118"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color="auto" w:fill="5B9BD5" w:themeFill="accent1" w:val="clear"/>
          </w:tcPr>
          <w:p>
            <w:pPr>
              <w:pStyle w:val="Normal"/>
              <w:spacing w:lineRule="auto" w:line="240" w:before="0" w:after="0"/>
              <w:rPr>
                <w:b/>
                <w:b/>
                <w:color w:val="FFFFFF" w:themeColor="background1"/>
                <w:sz w:val="28"/>
                <w:szCs w:val="28"/>
              </w:rPr>
            </w:pPr>
            <w:r>
              <w:rPr>
                <w:rFonts w:eastAsia="Times New Roman" w:cs="Times New Roman"/>
                <w:b/>
                <w:color w:val="FFFFFF" w:themeColor="background1"/>
                <w:sz w:val="28"/>
                <w:szCs w:val="28"/>
                <w:lang w:eastAsia="ru-RU"/>
              </w:rPr>
              <w:t>Национальный чемпионат</w:t>
            </w:r>
          </w:p>
        </w:tc>
      </w:tr>
      <w:tr>
        <w:trPr/>
        <w:tc>
          <w:tcPr>
            <w:tcW w:w="2552"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color="auto" w:fill="5B9BD5" w:themeFill="accent1" w:val="clear"/>
          </w:tcPr>
          <w:p>
            <w:pPr>
              <w:pStyle w:val="Normal"/>
              <w:spacing w:lineRule="auto" w:line="240" w:before="0" w:after="0"/>
              <w:rPr>
                <w:b/>
                <w:b/>
                <w:color w:val="FFFFFF" w:themeColor="background1"/>
                <w:sz w:val="28"/>
                <w:szCs w:val="28"/>
              </w:rPr>
            </w:pPr>
            <w:r>
              <w:rPr>
                <w:rFonts w:eastAsia="Times New Roman" w:cs="Times New Roman"/>
                <w:b/>
                <w:color w:val="FFFFFF" w:themeColor="background1"/>
                <w:sz w:val="28"/>
                <w:szCs w:val="28"/>
                <w:lang w:eastAsia="ru-RU"/>
              </w:rPr>
              <w:t>Шаблон Конкурсного задания</w:t>
            </w:r>
          </w:p>
        </w:tc>
        <w:tc>
          <w:tcPr>
            <w:tcW w:w="2410"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rPr>
                <w:sz w:val="28"/>
                <w:szCs w:val="28"/>
              </w:rPr>
            </w:pPr>
            <w:r>
              <w:rPr>
                <w:rFonts w:eastAsia="Times New Roman" w:cs="Times New Roman"/>
                <w:sz w:val="28"/>
                <w:szCs w:val="28"/>
                <w:lang w:eastAsia="ru-RU"/>
              </w:rPr>
              <w:t xml:space="preserve">Берётся в </w:t>
            </w:r>
            <w:r>
              <w:rPr>
                <w:rFonts w:eastAsia="Times New Roman" w:cs="Times New Roman"/>
                <w:b/>
                <w:sz w:val="28"/>
                <w:szCs w:val="28"/>
                <w:u w:val="single"/>
                <w:lang w:eastAsia="ru-RU"/>
              </w:rPr>
              <w:t>ИСХОДНОМ ВИДЕ</w:t>
            </w:r>
            <w:r>
              <w:rPr>
                <w:rFonts w:eastAsia="Times New Roman" w:cs="Times New Roman"/>
                <w:sz w:val="28"/>
                <w:szCs w:val="28"/>
                <w:lang w:eastAsia="ru-RU"/>
              </w:rPr>
              <w:t xml:space="preserve"> с форума экспертов задание,  разработанное Менеджером компетенции.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sz w:val="28"/>
                <w:szCs w:val="28"/>
                <w:lang w:eastAsia="ru-RU"/>
              </w:rPr>
            </w:r>
          </w:p>
        </w:tc>
        <w:tc>
          <w:tcPr>
            <w:tcW w:w="2268"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rPr>
                <w:sz w:val="28"/>
                <w:szCs w:val="28"/>
              </w:rPr>
            </w:pPr>
            <w:r>
              <w:rPr>
                <w:rFonts w:eastAsia="Times New Roman" w:cs="Times New Roman"/>
                <w:sz w:val="28"/>
                <w:szCs w:val="28"/>
                <w:lang w:eastAsia="ru-RU"/>
              </w:rPr>
              <w:t>Разрабатывается Менеджером компетенции.</w:t>
            </w:r>
          </w:p>
        </w:tc>
        <w:tc>
          <w:tcPr>
            <w:tcW w:w="3118"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rPr>
                <w:sz w:val="28"/>
                <w:szCs w:val="28"/>
              </w:rPr>
            </w:pPr>
            <w:r>
              <w:rPr>
                <w:rFonts w:eastAsia="Times New Roman" w:cs="Times New Roman"/>
                <w:sz w:val="28"/>
                <w:szCs w:val="28"/>
                <w:lang w:eastAsia="ru-RU"/>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trPr/>
        <w:tc>
          <w:tcPr>
            <w:tcW w:w="2552"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color="auto" w:fill="5B9BD5" w:themeFill="accent1" w:val="clear"/>
          </w:tcPr>
          <w:p>
            <w:pPr>
              <w:pStyle w:val="Normal"/>
              <w:spacing w:lineRule="auto" w:line="240" w:before="0" w:after="0"/>
              <w:rPr>
                <w:b/>
                <w:b/>
                <w:color w:val="FFFFFF" w:themeColor="background1"/>
                <w:sz w:val="28"/>
                <w:szCs w:val="28"/>
              </w:rPr>
            </w:pPr>
            <w:r>
              <w:rPr>
                <w:rFonts w:eastAsia="Times New Roman" w:cs="Times New Roman"/>
                <w:b/>
                <w:color w:val="FFFFFF" w:themeColor="background1"/>
                <w:sz w:val="28"/>
                <w:szCs w:val="28"/>
                <w:lang w:eastAsia="ru-RU"/>
              </w:rPr>
              <w:t>Утверждение Главного эксперта чемпионата, ответственного за разработку КЗ</w:t>
            </w:r>
          </w:p>
        </w:tc>
        <w:tc>
          <w:tcPr>
            <w:tcW w:w="2410"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rPr>
                <w:sz w:val="28"/>
                <w:szCs w:val="28"/>
              </w:rPr>
            </w:pPr>
            <w:r>
              <w:rPr>
                <w:rFonts w:eastAsia="Times New Roman" w:cs="Times New Roman"/>
                <w:sz w:val="28"/>
                <w:szCs w:val="28"/>
                <w:lang w:eastAsia="ru-RU"/>
              </w:rPr>
              <w:t>За 2 месяца до чемпионата</w:t>
            </w:r>
          </w:p>
        </w:tc>
        <w:tc>
          <w:tcPr>
            <w:tcW w:w="2268"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rPr>
                <w:sz w:val="28"/>
                <w:szCs w:val="28"/>
              </w:rPr>
            </w:pPr>
            <w:r>
              <w:rPr>
                <w:rFonts w:eastAsia="Times New Roman" w:cs="Times New Roman"/>
                <w:sz w:val="28"/>
                <w:szCs w:val="28"/>
                <w:lang w:eastAsia="ru-RU"/>
              </w:rPr>
              <w:t>За 3 месяца до чемпионата</w:t>
            </w:r>
          </w:p>
        </w:tc>
        <w:tc>
          <w:tcPr>
            <w:tcW w:w="3118"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rPr>
                <w:sz w:val="28"/>
                <w:szCs w:val="28"/>
              </w:rPr>
            </w:pPr>
            <w:r>
              <w:rPr>
                <w:rFonts w:eastAsia="Times New Roman" w:cs="Times New Roman"/>
                <w:sz w:val="28"/>
                <w:szCs w:val="28"/>
                <w:lang w:eastAsia="ru-RU"/>
              </w:rPr>
              <w:t>За 4 месяца до чемпионата</w:t>
            </w:r>
          </w:p>
        </w:tc>
      </w:tr>
      <w:tr>
        <w:trPr/>
        <w:tc>
          <w:tcPr>
            <w:tcW w:w="2552"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color="auto" w:fill="5B9BD5" w:themeFill="accent1" w:val="clear"/>
          </w:tcPr>
          <w:p>
            <w:pPr>
              <w:pStyle w:val="Normal"/>
              <w:spacing w:lineRule="auto" w:line="240" w:before="0" w:after="0"/>
              <w:rPr>
                <w:b/>
                <w:b/>
                <w:color w:val="FFFFFF" w:themeColor="background1"/>
                <w:sz w:val="28"/>
                <w:szCs w:val="28"/>
              </w:rPr>
            </w:pPr>
            <w:r>
              <w:rPr>
                <w:rFonts w:eastAsia="Times New Roman" w:cs="Times New Roman"/>
                <w:b/>
                <w:color w:val="FFFFFF" w:themeColor="background1"/>
                <w:sz w:val="28"/>
                <w:szCs w:val="28"/>
                <w:lang w:eastAsia="ru-RU"/>
              </w:rPr>
              <w:t xml:space="preserve">Публикация КЗ </w:t>
            </w:r>
          </w:p>
        </w:tc>
        <w:tc>
          <w:tcPr>
            <w:tcW w:w="2410"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rPr>
                <w:sz w:val="28"/>
                <w:szCs w:val="28"/>
              </w:rPr>
            </w:pPr>
            <w:r>
              <w:rPr>
                <w:rFonts w:eastAsia="Times New Roman" w:cs="Times New Roman"/>
                <w:sz w:val="28"/>
                <w:szCs w:val="28"/>
                <w:lang w:eastAsia="ru-RU"/>
              </w:rPr>
              <w:t>За 1 месяц до чемпионата</w:t>
            </w:r>
          </w:p>
        </w:tc>
        <w:tc>
          <w:tcPr>
            <w:tcW w:w="2268"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rPr>
                <w:sz w:val="28"/>
                <w:szCs w:val="28"/>
              </w:rPr>
            </w:pPr>
            <w:r>
              <w:rPr>
                <w:rFonts w:eastAsia="Times New Roman" w:cs="Times New Roman"/>
                <w:sz w:val="28"/>
                <w:szCs w:val="28"/>
                <w:lang w:eastAsia="ru-RU"/>
              </w:rPr>
              <w:t>За 1 месяц до чемпионата</w:t>
            </w:r>
          </w:p>
        </w:tc>
        <w:tc>
          <w:tcPr>
            <w:tcW w:w="3118"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rPr>
                <w:sz w:val="28"/>
                <w:szCs w:val="28"/>
              </w:rPr>
            </w:pPr>
            <w:r>
              <w:rPr>
                <w:rFonts w:eastAsia="Times New Roman" w:cs="Times New Roman"/>
                <w:sz w:val="28"/>
                <w:szCs w:val="28"/>
                <w:lang w:eastAsia="ru-RU"/>
              </w:rPr>
              <w:t>За 1 месяц до чемпионата</w:t>
            </w:r>
          </w:p>
        </w:tc>
      </w:tr>
      <w:tr>
        <w:trPr/>
        <w:tc>
          <w:tcPr>
            <w:tcW w:w="2552"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color="auto" w:fill="5B9BD5" w:themeFill="accent1" w:val="clear"/>
          </w:tcPr>
          <w:p>
            <w:pPr>
              <w:pStyle w:val="Normal"/>
              <w:spacing w:lineRule="auto" w:line="240" w:before="0" w:after="0"/>
              <w:rPr>
                <w:b/>
                <w:b/>
                <w:color w:val="FFFFFF" w:themeColor="background1"/>
                <w:sz w:val="28"/>
                <w:szCs w:val="28"/>
              </w:rPr>
            </w:pPr>
            <w:r>
              <w:rPr>
                <w:rFonts w:eastAsia="Times New Roman" w:cs="Times New Roman"/>
                <w:b/>
                <w:color w:val="FFFFFF" w:themeColor="background1"/>
                <w:sz w:val="28"/>
                <w:szCs w:val="28"/>
                <w:lang w:eastAsia="ru-RU"/>
              </w:rPr>
              <w:t>Внесение и согласование с Менеджером компетенции 30% изменений в КЗ</w:t>
            </w:r>
          </w:p>
        </w:tc>
        <w:tc>
          <w:tcPr>
            <w:tcW w:w="2410"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rPr>
                <w:sz w:val="28"/>
                <w:szCs w:val="28"/>
              </w:rPr>
            </w:pPr>
            <w:r>
              <w:rPr>
                <w:rFonts w:eastAsia="Times New Roman" w:cs="Times New Roman"/>
                <w:sz w:val="28"/>
                <w:szCs w:val="28"/>
                <w:lang w:eastAsia="ru-RU"/>
              </w:rPr>
              <w:t>В день С-2</w:t>
            </w:r>
          </w:p>
        </w:tc>
        <w:tc>
          <w:tcPr>
            <w:tcW w:w="2268"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rPr>
                <w:sz w:val="28"/>
                <w:szCs w:val="28"/>
              </w:rPr>
            </w:pPr>
            <w:r>
              <w:rPr>
                <w:rFonts w:eastAsia="Times New Roman" w:cs="Times New Roman"/>
                <w:sz w:val="28"/>
                <w:szCs w:val="28"/>
                <w:lang w:eastAsia="ru-RU"/>
              </w:rPr>
              <w:t>В день С-2</w:t>
            </w:r>
          </w:p>
        </w:tc>
        <w:tc>
          <w:tcPr>
            <w:tcW w:w="3118"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rPr>
                <w:sz w:val="28"/>
                <w:szCs w:val="28"/>
              </w:rPr>
            </w:pPr>
            <w:r>
              <w:rPr>
                <w:rFonts w:eastAsia="Times New Roman" w:cs="Times New Roman"/>
                <w:sz w:val="28"/>
                <w:szCs w:val="28"/>
                <w:lang w:eastAsia="ru-RU"/>
              </w:rPr>
              <w:t>В день С-2</w:t>
            </w:r>
          </w:p>
        </w:tc>
      </w:tr>
      <w:tr>
        <w:trPr/>
        <w:tc>
          <w:tcPr>
            <w:tcW w:w="2552"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color="auto" w:fill="5B9BD5" w:themeFill="accent1" w:val="clear"/>
          </w:tcPr>
          <w:p>
            <w:pPr>
              <w:pStyle w:val="Normal"/>
              <w:spacing w:lineRule="auto" w:line="240" w:before="0" w:after="0"/>
              <w:rPr>
                <w:b/>
                <w:b/>
                <w:color w:val="FFFFFF" w:themeColor="background1"/>
                <w:sz w:val="28"/>
                <w:szCs w:val="28"/>
              </w:rPr>
            </w:pPr>
            <w:r>
              <w:rPr>
                <w:rFonts w:eastAsia="Times New Roman" w:cs="Times New Roman"/>
                <w:b/>
                <w:color w:val="FFFFFF" w:themeColor="background1"/>
                <w:sz w:val="28"/>
                <w:szCs w:val="28"/>
                <w:lang w:eastAsia="ru-RU"/>
              </w:rPr>
              <w:t>Внесение предложений  на Форум экспертов о модернизации КЗ, КО, ИЛ, ТО, ПЗ, ОТ</w:t>
            </w:r>
          </w:p>
        </w:tc>
        <w:tc>
          <w:tcPr>
            <w:tcW w:w="2410"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jc w:val="both"/>
              <w:rPr>
                <w:sz w:val="28"/>
                <w:szCs w:val="28"/>
              </w:rPr>
            </w:pPr>
            <w:r>
              <w:rPr>
                <w:rFonts w:eastAsia="Times New Roman" w:cs="Times New Roman"/>
                <w:sz w:val="28"/>
                <w:szCs w:val="28"/>
                <w:lang w:eastAsia="ru-RU"/>
              </w:rPr>
              <w:t>В день С+1</w:t>
            </w:r>
          </w:p>
        </w:tc>
        <w:tc>
          <w:tcPr>
            <w:tcW w:w="2268"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jc w:val="both"/>
              <w:rPr>
                <w:sz w:val="28"/>
                <w:szCs w:val="28"/>
              </w:rPr>
            </w:pPr>
            <w:r>
              <w:rPr>
                <w:rFonts w:eastAsia="Times New Roman" w:cs="Times New Roman"/>
                <w:sz w:val="28"/>
                <w:szCs w:val="28"/>
                <w:lang w:eastAsia="ru-RU"/>
              </w:rPr>
              <w:t>В день С+1</w:t>
            </w:r>
          </w:p>
        </w:tc>
        <w:tc>
          <w:tcPr>
            <w:tcW w:w="3118" w:type="dxa"/>
            <w:tcBorders>
              <w:top w:val="single" w:sz="4" w:space="0" w:color="323E4F"/>
              <w:left w:val="single" w:sz="4" w:space="0" w:color="323E4F"/>
              <w:bottom w:val="single" w:sz="4" w:space="0" w:color="323E4F"/>
              <w:right w:val="single" w:sz="4" w:space="0" w:color="323E4F"/>
              <w:insideH w:val="single" w:sz="4" w:space="0" w:color="323E4F"/>
              <w:insideV w:val="single" w:sz="4" w:space="0" w:color="323E4F"/>
            </w:tcBorders>
            <w:shd w:fill="auto" w:val="clear"/>
          </w:tcPr>
          <w:p>
            <w:pPr>
              <w:pStyle w:val="Normal"/>
              <w:spacing w:lineRule="auto" w:line="240" w:before="0" w:after="0"/>
              <w:rPr>
                <w:sz w:val="28"/>
                <w:szCs w:val="28"/>
              </w:rPr>
            </w:pPr>
            <w:r>
              <w:rPr>
                <w:rFonts w:eastAsia="Times New Roman" w:cs="Times New Roman"/>
                <w:sz w:val="28"/>
                <w:szCs w:val="28"/>
                <w:lang w:eastAsia="ru-RU"/>
              </w:rPr>
              <w:t>В день С+1</w:t>
            </w:r>
          </w:p>
        </w:tc>
      </w:tr>
    </w:tbl>
    <w:p>
      <w:pPr>
        <w:pStyle w:val="Normal"/>
        <w:jc w:val="both"/>
        <w:rPr>
          <w:rFonts w:ascii="Times New Roman" w:hAnsi="Times New Roman" w:cs="Times New Roman"/>
        </w:rPr>
      </w:pPr>
      <w:r>
        <w:rPr>
          <w:rFonts w:cs="Times New Roman"/>
        </w:rPr>
      </w:r>
    </w:p>
    <w:p>
      <w:pPr>
        <w:pStyle w:val="26"/>
        <w:spacing w:before="0" w:after="0"/>
        <w:ind w:firstLine="709"/>
        <w:rPr>
          <w:rFonts w:ascii="Times New Roman" w:hAnsi="Times New Roman"/>
          <w:szCs w:val="28"/>
        </w:rPr>
      </w:pPr>
      <w:bookmarkStart w:id="24" w:name="_Toc490494125"/>
      <w:r>
        <w:rPr>
          <w:rFonts w:ascii="Times New Roman" w:hAnsi="Times New Roman"/>
          <w:szCs w:val="28"/>
        </w:rPr>
        <w:t>5.5. УТВЕРЖДЕНИЕ КОНКУРСНОГО ЗАДАНИЯ</w:t>
      </w:r>
      <w:bookmarkEnd w:id="24"/>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Конкурсное задание может быть утверждено в любой удобной для Менеджера компетенции форме.</w:t>
      </w:r>
    </w:p>
    <w:p>
      <w:pPr>
        <w:pStyle w:val="26"/>
        <w:spacing w:before="0" w:after="0"/>
        <w:ind w:firstLine="709"/>
        <w:rPr>
          <w:rFonts w:ascii="Times New Roman" w:hAnsi="Times New Roman"/>
          <w:szCs w:val="28"/>
        </w:rPr>
      </w:pPr>
      <w:bookmarkStart w:id="25" w:name="_Toc490494126"/>
      <w:r>
        <w:rPr>
          <w:rFonts w:ascii="Times New Roman" w:hAnsi="Times New Roman"/>
          <w:szCs w:val="28"/>
        </w:rPr>
        <w:t>5.6. СВОЙСТВА МАТЕРИАЛА И ИНСТРУКЦИИ ПРОИЗВОДИТЕЛЯ</w:t>
      </w:r>
      <w:bookmarkEnd w:id="25"/>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pPr>
        <w:pStyle w:val="Normal"/>
        <w:spacing w:lineRule="auto" w:line="360" w:before="0" w:after="0"/>
        <w:ind w:firstLine="709"/>
        <w:jc w:val="both"/>
        <w:rPr>
          <w:rFonts w:ascii="Times New Roman" w:hAnsi="Times New Roman" w:cs="Times New Roman"/>
          <w:b/>
          <w:b/>
          <w:sz w:val="28"/>
          <w:szCs w:val="28"/>
        </w:rPr>
      </w:pPr>
      <w:r>
        <w:rPr>
          <w:rFonts w:cs="Times New Roman"/>
          <w:sz w:val="28"/>
          <w:szCs w:val="28"/>
        </w:rPr>
        <w:t>Материалы, выбираемые для модулей, которые предстоит выполнять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p>
    <w:p>
      <w:pPr>
        <w:pStyle w:val="16"/>
        <w:rPr>
          <w:rFonts w:ascii="Times New Roman" w:hAnsi="Times New Roman"/>
          <w:sz w:val="34"/>
          <w:szCs w:val="34"/>
        </w:rPr>
      </w:pPr>
      <w:bookmarkStart w:id="26" w:name="_Toc490494127"/>
      <w:r>
        <w:rPr>
          <w:rFonts w:ascii="Times New Roman" w:hAnsi="Times New Roman"/>
          <w:sz w:val="34"/>
          <w:szCs w:val="34"/>
        </w:rPr>
        <w:t>6. УПРАВЛЕНИЕ КОМПЕТЕНЦИЕЙ И ОБЩЕНИЕ</w:t>
      </w:r>
      <w:bookmarkEnd w:id="26"/>
    </w:p>
    <w:p>
      <w:pPr>
        <w:pStyle w:val="26"/>
        <w:spacing w:before="0" w:after="0"/>
        <w:ind w:firstLine="709"/>
        <w:rPr>
          <w:rFonts w:ascii="Times New Roman" w:hAnsi="Times New Roman"/>
          <w:szCs w:val="28"/>
        </w:rPr>
      </w:pPr>
      <w:bookmarkStart w:id="27" w:name="_Toc490494128"/>
      <w:r>
        <w:rPr>
          <w:rFonts w:ascii="Times New Roman" w:hAnsi="Times New Roman"/>
          <w:szCs w:val="28"/>
        </w:rPr>
        <w:t>6.1 ДИСКУССИОННЫЙ ФОРУМ</w:t>
      </w:r>
      <w:bookmarkEnd w:id="27"/>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Все предконкурсные обсуждения проходят на особом форуме (</w:t>
      </w:r>
      <w:hyperlink r:id="rId10">
        <w:r>
          <w:rPr>
            <w:rStyle w:val="Style9"/>
            <w:rFonts w:cs="Times New Roman"/>
            <w:sz w:val="28"/>
            <w:szCs w:val="28"/>
          </w:rPr>
          <w:t>http://forum.worldskills.</w:t>
        </w:r>
        <w:r>
          <w:rPr>
            <w:rStyle w:val="Style9"/>
            <w:rFonts w:cs="Times New Roman"/>
            <w:sz w:val="28"/>
            <w:szCs w:val="28"/>
            <w:lang w:val="en-US"/>
          </w:rPr>
          <w:t>ru</w:t>
        </w:r>
      </w:hyperlink>
      <w:r>
        <w:rPr>
          <w:rFonts w:cs="Times New Roman"/>
          <w:sz w:val="28"/>
          <w:szCs w:val="28"/>
        </w:rPr>
        <w:t>). Решения по развитию компетенции должны приниматься только после предварительного обсуждения на форуме. Также на форуме должно происходить информирование о всех важных событиях в рамке компетенции. Модератором данного форума являются Международный эксперт и (или) Менеджер компетенции (или Эксперт, назначенный ими).</w:t>
      </w:r>
    </w:p>
    <w:p>
      <w:pPr>
        <w:pStyle w:val="26"/>
        <w:spacing w:before="0" w:after="0"/>
        <w:ind w:firstLine="709"/>
        <w:rPr>
          <w:rFonts w:ascii="Times New Roman" w:hAnsi="Times New Roman"/>
          <w:szCs w:val="28"/>
        </w:rPr>
      </w:pPr>
      <w:bookmarkStart w:id="28" w:name="_Toc490494129"/>
      <w:r>
        <w:rPr>
          <w:rFonts w:ascii="Times New Roman" w:hAnsi="Times New Roman"/>
          <w:szCs w:val="28"/>
        </w:rPr>
        <w:t>6.2. ИНФОРМАЦИЯ ДЛЯ УЧАСТНИКОВ ЧЕМПИОНАТА</w:t>
      </w:r>
      <w:bookmarkEnd w:id="28"/>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Информация для конкурсантов публикуется в соответствии с регламентом проводимого чемпионата. </w:t>
      </w:r>
      <w:r>
        <w:rPr>
          <w:sz w:val="28"/>
          <w:szCs w:val="28"/>
        </w:rPr>
        <w:t>Информация может включать:</w:t>
      </w:r>
    </w:p>
    <w:p>
      <w:pPr>
        <w:pStyle w:val="ListParagraph"/>
        <w:numPr>
          <w:ilvl w:val="0"/>
          <w:numId w:val="6"/>
        </w:numPr>
        <w:spacing w:lineRule="auto" w:line="360" w:before="0" w:after="0"/>
        <w:contextualSpacing/>
        <w:jc w:val="both"/>
        <w:rPr>
          <w:rFonts w:ascii="Times New Roman" w:hAnsi="Times New Roman"/>
          <w:sz w:val="28"/>
          <w:szCs w:val="28"/>
        </w:rPr>
      </w:pPr>
      <w:r>
        <w:rPr>
          <w:rFonts w:ascii="Times New Roman" w:hAnsi="Times New Roman"/>
          <w:sz w:val="28"/>
          <w:szCs w:val="28"/>
        </w:rPr>
        <w:t>Техническое описание;</w:t>
      </w:r>
    </w:p>
    <w:p>
      <w:pPr>
        <w:pStyle w:val="ListParagraph"/>
        <w:numPr>
          <w:ilvl w:val="0"/>
          <w:numId w:val="6"/>
        </w:numPr>
        <w:spacing w:lineRule="auto" w:line="360" w:before="0" w:after="0"/>
        <w:contextualSpacing/>
        <w:jc w:val="both"/>
        <w:rPr>
          <w:rFonts w:ascii="Times New Roman" w:hAnsi="Times New Roman"/>
          <w:sz w:val="28"/>
          <w:szCs w:val="28"/>
        </w:rPr>
      </w:pPr>
      <w:r>
        <w:rPr>
          <w:rFonts w:ascii="Times New Roman" w:hAnsi="Times New Roman"/>
          <w:sz w:val="28"/>
          <w:szCs w:val="28"/>
        </w:rPr>
        <w:t>Конкурсные задания;</w:t>
      </w:r>
    </w:p>
    <w:p>
      <w:pPr>
        <w:pStyle w:val="ListParagraph"/>
        <w:numPr>
          <w:ilvl w:val="0"/>
          <w:numId w:val="6"/>
        </w:numPr>
        <w:spacing w:lineRule="auto" w:line="360" w:before="0" w:after="0"/>
        <w:contextualSpacing/>
        <w:jc w:val="both"/>
        <w:rPr>
          <w:rFonts w:ascii="Times New Roman" w:hAnsi="Times New Roman"/>
          <w:sz w:val="28"/>
          <w:szCs w:val="28"/>
        </w:rPr>
      </w:pPr>
      <w:r>
        <w:rPr>
          <w:rFonts w:ascii="Times New Roman" w:hAnsi="Times New Roman"/>
          <w:sz w:val="28"/>
          <w:szCs w:val="28"/>
        </w:rPr>
        <w:t>Обобщённая ведомость оценки;</w:t>
      </w:r>
    </w:p>
    <w:p>
      <w:pPr>
        <w:pStyle w:val="ListParagraph"/>
        <w:numPr>
          <w:ilvl w:val="0"/>
          <w:numId w:val="6"/>
        </w:numPr>
        <w:spacing w:lineRule="auto" w:line="360" w:before="0" w:after="0"/>
        <w:contextualSpacing/>
        <w:jc w:val="both"/>
        <w:rPr>
          <w:rFonts w:ascii="Times New Roman" w:hAnsi="Times New Roman"/>
          <w:sz w:val="28"/>
          <w:szCs w:val="28"/>
        </w:rPr>
      </w:pPr>
      <w:r>
        <w:rPr>
          <w:rFonts w:ascii="Times New Roman" w:hAnsi="Times New Roman"/>
          <w:sz w:val="28"/>
          <w:szCs w:val="28"/>
        </w:rPr>
        <w:t>Инфраструктурный лист;</w:t>
      </w:r>
    </w:p>
    <w:p>
      <w:pPr>
        <w:pStyle w:val="ListParagraph"/>
        <w:numPr>
          <w:ilvl w:val="0"/>
          <w:numId w:val="6"/>
        </w:numPr>
        <w:spacing w:lineRule="auto" w:line="360" w:before="0" w:after="0"/>
        <w:contextualSpacing/>
        <w:jc w:val="both"/>
        <w:rPr>
          <w:rFonts w:ascii="Times New Roman" w:hAnsi="Times New Roman"/>
          <w:sz w:val="28"/>
          <w:szCs w:val="28"/>
        </w:rPr>
      </w:pPr>
      <w:r>
        <w:rPr>
          <w:rFonts w:ascii="Times New Roman" w:hAnsi="Times New Roman"/>
          <w:sz w:val="28"/>
          <w:szCs w:val="28"/>
        </w:rPr>
        <w:t>Инструкция по охране труда и технике безопасности;</w:t>
      </w:r>
    </w:p>
    <w:p>
      <w:pPr>
        <w:pStyle w:val="ListParagraph"/>
        <w:numPr>
          <w:ilvl w:val="0"/>
          <w:numId w:val="6"/>
        </w:numPr>
        <w:spacing w:lineRule="auto" w:line="360" w:before="0" w:after="0"/>
        <w:contextualSpacing/>
        <w:jc w:val="both"/>
        <w:rPr>
          <w:rFonts w:ascii="Times New Roman" w:hAnsi="Times New Roman"/>
          <w:sz w:val="28"/>
          <w:szCs w:val="28"/>
        </w:rPr>
      </w:pPr>
      <w:r>
        <w:rPr>
          <w:rFonts w:ascii="Times New Roman" w:hAnsi="Times New Roman"/>
          <w:sz w:val="28"/>
          <w:szCs w:val="28"/>
        </w:rPr>
        <w:t>Дополнительная информация.</w:t>
      </w:r>
    </w:p>
    <w:p>
      <w:pPr>
        <w:pStyle w:val="26"/>
        <w:spacing w:before="0" w:after="0"/>
        <w:ind w:firstLine="709"/>
        <w:rPr>
          <w:rFonts w:ascii="Times New Roman" w:hAnsi="Times New Roman"/>
          <w:szCs w:val="28"/>
        </w:rPr>
      </w:pPr>
      <w:bookmarkStart w:id="29" w:name="_Toc490494130"/>
      <w:r>
        <w:rPr>
          <w:rFonts w:ascii="Times New Roman" w:hAnsi="Times New Roman"/>
          <w:szCs w:val="28"/>
        </w:rPr>
        <w:t>6.3. АРХИВ КОНКУРСНЫХ ЗАДАНИЙ</w:t>
      </w:r>
      <w:bookmarkEnd w:id="29"/>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Конкурсные задания доступны по адресу </w:t>
      </w:r>
      <w:hyperlink r:id="rId11">
        <w:r>
          <w:rPr>
            <w:rStyle w:val="Style9"/>
            <w:rFonts w:cs="Times New Roman"/>
            <w:sz w:val="28"/>
            <w:szCs w:val="28"/>
          </w:rPr>
          <w:t>http://forum.worldskills.</w:t>
        </w:r>
        <w:r>
          <w:rPr>
            <w:rStyle w:val="Style9"/>
            <w:rFonts w:cs="Times New Roman"/>
            <w:sz w:val="28"/>
            <w:szCs w:val="28"/>
            <w:lang w:val="en-US"/>
          </w:rPr>
          <w:t>ru</w:t>
        </w:r>
      </w:hyperlink>
      <w:r>
        <w:rPr>
          <w:rFonts w:cs="Times New Roman"/>
          <w:sz w:val="28"/>
          <w:szCs w:val="28"/>
        </w:rPr>
        <w:t>.</w:t>
      </w:r>
    </w:p>
    <w:p>
      <w:pPr>
        <w:pStyle w:val="26"/>
        <w:spacing w:before="0" w:after="0"/>
        <w:ind w:firstLine="709"/>
        <w:rPr>
          <w:rFonts w:ascii="Times New Roman" w:hAnsi="Times New Roman"/>
          <w:szCs w:val="28"/>
        </w:rPr>
      </w:pPr>
      <w:bookmarkStart w:id="30" w:name="_Toc490494131"/>
      <w:r>
        <w:rPr>
          <w:rFonts w:ascii="Times New Roman" w:hAnsi="Times New Roman"/>
          <w:szCs w:val="28"/>
        </w:rPr>
        <w:t>6.4. УПРАВЛЕНИЕ КОМПЕТЕНЦИЕЙ</w:t>
      </w:r>
      <w:bookmarkEnd w:id="30"/>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p>
    <w:p>
      <w:pPr>
        <w:pStyle w:val="Normal"/>
        <w:spacing w:lineRule="auto" w:line="360" w:before="0" w:after="0"/>
        <w:ind w:firstLine="709"/>
        <w:jc w:val="both"/>
        <w:rPr>
          <w:rFonts w:ascii="Times New Roman" w:hAnsi="Times New Roman" w:cs="Times New Roman"/>
          <w:sz w:val="28"/>
          <w:szCs w:val="28"/>
        </w:rPr>
      </w:pPr>
      <w:r>
        <mc:AlternateContent>
          <mc:Choice Requires="wps">
            <w:drawing>
              <wp:anchor behindDoc="0" distT="0" distB="0" distL="114300" distR="114300" simplePos="0" locked="0" layoutInCell="1" allowOverlap="1" relativeHeight="57" wp14:anchorId="06AA343C">
                <wp:simplePos x="0" y="0"/>
                <wp:positionH relativeFrom="column">
                  <wp:posOffset>-5842635</wp:posOffset>
                </wp:positionH>
                <wp:positionV relativeFrom="paragraph">
                  <wp:posOffset>55880</wp:posOffset>
                </wp:positionV>
                <wp:extent cx="4636135" cy="1106170"/>
                <wp:effectExtent l="571500" t="0" r="0" b="37465"/>
                <wp:wrapNone/>
                <wp:docPr id="5" name="Скругленная прямоугольная выноска 34"/>
                <a:graphic xmlns:a="http://schemas.openxmlformats.org/drawingml/2006/main">
                  <a:graphicData uri="http://schemas.microsoft.com/office/word/2010/wordprocessingShape">
                    <wps:wsp>
                      <wps:cNvSpPr/>
                      <wps:spPr>
                        <a:xfrm>
                          <a:off x="0" y="0"/>
                          <a:ext cx="4635360" cy="1105560"/>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wps:style>
                      <wps:txbx>
                        <w:txbxContent>
                          <w:p>
                            <w:pPr>
                              <w:pStyle w:val="Style34"/>
                              <w:spacing w:before="0" w:after="200"/>
                              <w:rPr>
                                <w:color w:val="000000"/>
                              </w:rPr>
                            </w:pPr>
                            <w:r>
                              <w:rPr>
                                <w:i/>
                                <w:color w:val="000000"/>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anchor="ctr">
                        <a:prstTxWarp prst="textNoShape"/>
                        <a:noAutofit/>
                      </wps:bodyPr>
                    </wps:wsp>
                  </a:graphicData>
                </a:graphic>
              </wp:anchor>
            </w:drawing>
          </mc:Choice>
          <mc:Fallback>
            <w:pict>
              <v:shapetype id="shapetype_62" coordsize="21600,21600" o:spt="62" adj="3600,13500,-4500" path="m0@31qy@37@38l@9,l@18@26l@10,l@32,qx@39@37l21600@13l@20@28l21600@14l21600@33qy@40@41l@10,21600l@22@30l@9,21600l@31,21600qx@38@40l0@14l@16@24l0@13xe">
                <v:stroke joinstyle="miter"/>
                <v:formulas>
                  <v:f eqn="val #2"/>
                  <v:f eqn="val #1"/>
                  <v:f eqn="sum 10800 @0 0"/>
                  <v:f eqn="sum 10800 @1 0"/>
                  <v:f eqn="abs @1"/>
                  <v:f eqn="abs @0"/>
                  <v:f eqn="sum @4 0 @5"/>
                  <v:f eqn="if @0 7 2"/>
                  <v:f eqn="if @0 10 5"/>
                  <v:f eqn="prod 5400 @7 3"/>
                  <v:f eqn="prod 5400 @8 3"/>
                  <v:f eqn="if @1 7 2"/>
                  <v:f eqn="if @1 10 5"/>
                  <v:f eqn="prod 5400 @11 3"/>
                  <v:f eqn="prod 5400 @12 3"/>
                  <v:f eqn="if @0 0 @2"/>
                  <v:f eqn="if @6 0 @15"/>
                  <v:f eqn="if @1 @9 @2"/>
                  <v:f eqn="if @6 @17 @9"/>
                  <v:f eqn="if @0 @2 width"/>
                  <v:f eqn="if @6 width @19"/>
                  <v:f eqn="if @1 @2 @9"/>
                  <v:f eqn="if @6 @21 @9"/>
                  <v:f eqn="if @0 @13 @3"/>
                  <v:f eqn="if @6 @13 @23"/>
                  <v:f eqn="if @1 0 @3"/>
                  <v:f eqn="if @6 @25 0"/>
                  <v:f eqn="if @0 @3 @13"/>
                  <v:f eqn="if @6 @13 @27"/>
                  <v:f eqn="if @1 @3 height"/>
                  <v:f eqn="if @6 @29 height"/>
                  <v:f eqn="val #0"/>
                  <v:f eqn="sum width 0 @31"/>
                  <v:f eqn="sum height 0 @31"/>
                  <v:f eqn="prod @31 2929 10000"/>
                  <v:f eqn="sum width 0 @34"/>
                  <v:f eqn="sum height 0 @34"/>
                  <v:f eqn="sum @31 0 0"/>
                  <v:f eqn="sum 0 @31 @31"/>
                  <v:f eqn="sum @31 @32 0"/>
                  <v:f eqn="sum 0 21600 @31"/>
                  <v:f eqn="sum @31 @33 0"/>
                </v:formulas>
                <v:path gradientshapeok="t" o:connecttype="rect" textboxrect="@34,@34,@35,@36"/>
                <v:handles>
                  <v:h position="@2,@3"/>
                </v:handles>
              </v:shapetype>
              <v:shape id="shape_0" ID="Скругленная прямоугольная выноска 34" fillcolor="white" stroked="t" style="position:absolute;margin-left:-460.05pt;margin-top:4.4pt;width:364.95pt;height:87pt" wp14:anchorId="06AA343C" type="shapetype_62">
                <w10:wrap type="square"/>
                <v:fill o:detectmouseclick="t" type="solid" color2="black"/>
                <v:stroke color="red" weight="12600" joinstyle="miter" endcap="flat"/>
                <v:textbox>
                  <w:txbxContent>
                    <w:p>
                      <w:pPr>
                        <w:pStyle w:val="Style34"/>
                        <w:spacing w:before="0" w:after="200"/>
                        <w:rPr>
                          <w:color w:val="000000"/>
                        </w:rPr>
                      </w:pPr>
                      <w:r>
                        <w:rPr>
                          <w:i/>
                          <w:color w:val="000000"/>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Pr>
          <w:rFonts w:cs="Times New Roman"/>
          <w:sz w:val="28"/>
          <w:szCs w:val="28"/>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w:p>
    <w:p>
      <w:pPr>
        <w:pStyle w:val="16"/>
        <w:rPr>
          <w:rFonts w:ascii="Times New Roman" w:hAnsi="Times New Roman"/>
          <w:sz w:val="34"/>
          <w:szCs w:val="34"/>
        </w:rPr>
      </w:pPr>
      <w:bookmarkStart w:id="31" w:name="_Toc490494132"/>
      <w:r>
        <w:rPr>
          <w:rFonts w:ascii="Times New Roman" w:hAnsi="Times New Roman"/>
          <w:sz w:val="34"/>
          <w:szCs w:val="34"/>
        </w:rPr>
        <w:t>7. ТРЕБОВАНИЯ охраны труда и ТЕХНИКИ БЕЗОПАСНОСТИ</w:t>
      </w:r>
      <w:bookmarkEnd w:id="31"/>
    </w:p>
    <w:p>
      <w:pPr>
        <w:pStyle w:val="26"/>
        <w:spacing w:before="0" w:after="0"/>
        <w:ind w:firstLine="709"/>
        <w:rPr>
          <w:rFonts w:ascii="Times New Roman" w:hAnsi="Times New Roman"/>
          <w:szCs w:val="28"/>
        </w:rPr>
      </w:pPr>
      <w:bookmarkStart w:id="32" w:name="_Toc490494133"/>
      <w:r>
        <w:rPr>
          <w:rFonts w:ascii="Times New Roman" w:hAnsi="Times New Roman"/>
          <w:szCs w:val="28"/>
        </w:rPr>
        <w:t>7.1. ТРЕБОВАНИЯ ОХРАНЫ ТРУДА И ТЕХНИКИ БЕЗОПАСНОСТИ НА ЧЕМПИОНАТЕ</w:t>
      </w:r>
      <w:bookmarkEnd w:id="32"/>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См. документацию по технике безопасности и охране труда предоставленные оргкомитетом чемпионата.</w:t>
      </w:r>
    </w:p>
    <w:p>
      <w:pPr>
        <w:pStyle w:val="26"/>
        <w:spacing w:before="0" w:after="0"/>
        <w:ind w:firstLine="709"/>
        <w:rPr>
          <w:rFonts w:ascii="Times New Roman" w:hAnsi="Times New Roman"/>
          <w:szCs w:val="28"/>
        </w:rPr>
      </w:pPr>
      <w:bookmarkStart w:id="33" w:name="_Toc490494134"/>
      <w:r>
        <w:rPr>
          <w:rFonts w:ascii="Times New Roman" w:hAnsi="Times New Roman"/>
          <w:szCs w:val="28"/>
        </w:rPr>
        <w:t>7.2. СПЕЦИФИЧНЫЕ ТРЕБОВАНИЯ ОХРАНЫ ТРУДА, ТЕХНИКИ БЕЗОПАСНОСТИ И ОКРУЖАЮЩЕЙ СРЕДЫ КОМПЕТЕНЦИИ</w:t>
      </w:r>
      <w:bookmarkEnd w:id="33"/>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Все защитное оборудование должно соответствовать требованиям по технике безопасности и охране здоровья региона-организатора соревнований. Во время соревнований конкурсанты должны использовать, как минимум, следующие средства индивидуальной защиты:</w:t>
      </w:r>
    </w:p>
    <w:p>
      <w:pPr>
        <w:pStyle w:val="ListParagraph"/>
        <w:numPr>
          <w:ilvl w:val="0"/>
          <w:numId w:val="25"/>
        </w:numPr>
        <w:spacing w:lineRule="auto" w:line="360" w:before="0" w:after="0"/>
        <w:contextualSpacing/>
        <w:jc w:val="both"/>
        <w:rPr>
          <w:rFonts w:ascii="Times New Roman" w:hAnsi="Times New Roman"/>
          <w:sz w:val="28"/>
          <w:szCs w:val="28"/>
        </w:rPr>
      </w:pPr>
      <w:r>
        <w:rPr>
          <w:rFonts w:ascii="Times New Roman" w:hAnsi="Times New Roman"/>
          <w:sz w:val="28"/>
          <w:szCs w:val="28"/>
        </w:rPr>
        <w:t>Защитные очки;</w:t>
      </w:r>
    </w:p>
    <w:p>
      <w:pPr>
        <w:pStyle w:val="ListParagraph"/>
        <w:numPr>
          <w:ilvl w:val="0"/>
          <w:numId w:val="25"/>
        </w:numPr>
        <w:spacing w:lineRule="auto" w:line="360" w:before="0" w:after="0"/>
        <w:contextualSpacing/>
        <w:jc w:val="both"/>
        <w:rPr>
          <w:rFonts w:ascii="Times New Roman" w:hAnsi="Times New Roman"/>
          <w:sz w:val="28"/>
          <w:szCs w:val="28"/>
        </w:rPr>
      </w:pPr>
      <w:r>
        <w:rPr>
          <w:rFonts w:ascii="Times New Roman" w:hAnsi="Times New Roman"/>
          <w:sz w:val="28"/>
          <w:szCs w:val="28"/>
        </w:rPr>
        <w:t>Защита тела – огнеупорный материал;</w:t>
      </w:r>
    </w:p>
    <w:p>
      <w:pPr>
        <w:pStyle w:val="ListParagraph"/>
        <w:numPr>
          <w:ilvl w:val="0"/>
          <w:numId w:val="25"/>
        </w:numPr>
        <w:spacing w:lineRule="auto" w:line="360" w:before="0" w:after="0"/>
        <w:contextualSpacing/>
        <w:jc w:val="both"/>
        <w:rPr>
          <w:rFonts w:ascii="Times New Roman" w:hAnsi="Times New Roman"/>
          <w:sz w:val="28"/>
          <w:szCs w:val="28"/>
        </w:rPr>
      </w:pPr>
      <w:r>
        <w:rPr>
          <w:rFonts w:ascii="Times New Roman" w:hAnsi="Times New Roman"/>
          <w:sz w:val="28"/>
          <w:szCs w:val="28"/>
        </w:rPr>
        <w:t>Защита ног – от падающих предметов, обувь с армированным носом;</w:t>
      </w:r>
    </w:p>
    <w:p>
      <w:pPr>
        <w:pStyle w:val="ListParagraph"/>
        <w:numPr>
          <w:ilvl w:val="0"/>
          <w:numId w:val="25"/>
        </w:numPr>
        <w:spacing w:lineRule="auto" w:line="360" w:before="0" w:after="0"/>
        <w:contextualSpacing/>
        <w:jc w:val="both"/>
        <w:rPr>
          <w:rFonts w:ascii="Times New Roman" w:hAnsi="Times New Roman"/>
          <w:sz w:val="28"/>
          <w:szCs w:val="28"/>
        </w:rPr>
      </w:pPr>
      <w:r>
        <w:rPr>
          <w:rFonts w:ascii="Times New Roman" w:hAnsi="Times New Roman"/>
          <w:sz w:val="28"/>
          <w:szCs w:val="28"/>
        </w:rPr>
        <w:t>Защита рук – от жара и излучения дуги;</w:t>
      </w:r>
    </w:p>
    <w:p>
      <w:pPr>
        <w:pStyle w:val="ListParagraph"/>
        <w:numPr>
          <w:ilvl w:val="0"/>
          <w:numId w:val="25"/>
        </w:numPr>
        <w:spacing w:lineRule="auto" w:line="360" w:before="0" w:after="0"/>
        <w:contextualSpacing/>
        <w:jc w:val="both"/>
        <w:rPr>
          <w:rFonts w:ascii="Times New Roman" w:hAnsi="Times New Roman"/>
          <w:sz w:val="28"/>
          <w:szCs w:val="28"/>
        </w:rPr>
      </w:pPr>
      <w:r>
        <w:rPr>
          <w:rFonts w:ascii="Times New Roman" w:hAnsi="Times New Roman"/>
          <w:sz w:val="28"/>
          <w:szCs w:val="28"/>
        </w:rPr>
        <w:t>Защита лица – маска или ручной щиток сварщика;</w:t>
      </w:r>
    </w:p>
    <w:p>
      <w:pPr>
        <w:pStyle w:val="ListParagraph"/>
        <w:numPr>
          <w:ilvl w:val="0"/>
          <w:numId w:val="25"/>
        </w:numPr>
        <w:spacing w:lineRule="auto" w:line="360" w:before="0" w:after="0"/>
        <w:contextualSpacing/>
        <w:jc w:val="both"/>
        <w:rPr>
          <w:rFonts w:ascii="Times New Roman" w:hAnsi="Times New Roman"/>
          <w:sz w:val="28"/>
          <w:szCs w:val="28"/>
        </w:rPr>
      </w:pPr>
      <w:r>
        <w:rPr>
          <w:rFonts w:ascii="Times New Roman" w:hAnsi="Times New Roman"/>
          <w:sz w:val="28"/>
          <w:szCs w:val="28"/>
        </w:rPr>
        <w:t>Средства защиты органов слуха;</w:t>
      </w:r>
    </w:p>
    <w:p>
      <w:pPr>
        <w:pStyle w:val="ListParagraph"/>
        <w:numPr>
          <w:ilvl w:val="0"/>
          <w:numId w:val="25"/>
        </w:numPr>
        <w:spacing w:lineRule="auto" w:line="360" w:before="0" w:after="0"/>
        <w:contextualSpacing/>
        <w:jc w:val="both"/>
        <w:rPr>
          <w:rFonts w:ascii="Times New Roman" w:hAnsi="Times New Roman"/>
          <w:sz w:val="28"/>
          <w:szCs w:val="28"/>
        </w:rPr>
      </w:pPr>
      <w:r>
        <w:rPr>
          <w:rFonts w:ascii="Times New Roman" w:hAnsi="Times New Roman"/>
          <w:sz w:val="28"/>
          <w:szCs w:val="28"/>
        </w:rPr>
        <w:t>Прозрачный лицевой щиток (для шлифовки, может быть встроен в сварочную маску);</w:t>
      </w:r>
    </w:p>
    <w:p>
      <w:pPr>
        <w:pStyle w:val="ListParagraph"/>
        <w:numPr>
          <w:ilvl w:val="0"/>
          <w:numId w:val="25"/>
        </w:numPr>
        <w:spacing w:lineRule="auto" w:line="360" w:before="0" w:after="0"/>
        <w:contextualSpacing/>
        <w:jc w:val="both"/>
        <w:rPr>
          <w:rFonts w:ascii="Times New Roman" w:hAnsi="Times New Roman"/>
          <w:sz w:val="28"/>
          <w:szCs w:val="28"/>
        </w:rPr>
      </w:pPr>
      <w:r>
        <w:rPr>
          <w:rFonts w:ascii="Times New Roman" w:hAnsi="Times New Roman"/>
          <w:sz w:val="28"/>
          <w:szCs w:val="28"/>
        </w:rPr>
        <w:t>Защита от паров и частиц металла.</w:t>
      </w:r>
    </w:p>
    <w:p>
      <w:pPr>
        <w:pStyle w:val="ListParagraph"/>
        <w:numPr>
          <w:ilvl w:val="0"/>
          <w:numId w:val="25"/>
        </w:numPr>
        <w:spacing w:lineRule="auto" w:line="360" w:before="0" w:after="0"/>
        <w:contextualSpacing/>
        <w:jc w:val="both"/>
        <w:rPr>
          <w:rFonts w:ascii="Times New Roman" w:hAnsi="Times New Roman"/>
          <w:color w:val="FF0000"/>
          <w:sz w:val="28"/>
          <w:szCs w:val="28"/>
        </w:rPr>
      </w:pPr>
      <w:r>
        <w:rPr>
          <w:rFonts w:ascii="Times New Roman" w:hAnsi="Times New Roman"/>
          <w:color w:val="FF0000"/>
          <w:sz w:val="28"/>
          <w:szCs w:val="28"/>
        </w:rPr>
        <w:t>Защитный кожух для диска УШМ</w:t>
      </w:r>
    </w:p>
    <w:p>
      <w:pPr>
        <w:pStyle w:val="16"/>
        <w:rPr>
          <w:rFonts w:ascii="Times New Roman" w:hAnsi="Times New Roman"/>
          <w:sz w:val="34"/>
          <w:szCs w:val="34"/>
        </w:rPr>
      </w:pPr>
      <w:bookmarkStart w:id="34" w:name="_Toc490494135"/>
      <w:r>
        <w:rPr>
          <w:rFonts w:ascii="Times New Roman" w:hAnsi="Times New Roman"/>
          <w:sz w:val="34"/>
          <w:szCs w:val="34"/>
        </w:rPr>
        <w:t>8. МАТЕРИАЛЫ И ОБОРУДОВАНИЕ</w:t>
      </w:r>
      <w:bookmarkEnd w:id="34"/>
    </w:p>
    <w:p>
      <w:pPr>
        <w:pStyle w:val="26"/>
        <w:spacing w:before="0" w:after="0"/>
        <w:ind w:firstLine="709"/>
        <w:rPr>
          <w:rFonts w:ascii="Times New Roman" w:hAnsi="Times New Roman"/>
          <w:szCs w:val="28"/>
        </w:rPr>
      </w:pPr>
      <w:bookmarkStart w:id="35" w:name="_Toc490494136"/>
      <w:r>
        <w:rPr>
          <w:rFonts w:ascii="Times New Roman" w:hAnsi="Times New Roman"/>
          <w:szCs w:val="28"/>
        </w:rPr>
        <w:t>8.1. ИНФРАСТРУКТУРНЫЙ ЛИСТ</w:t>
      </w:r>
      <w:bookmarkEnd w:id="35"/>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 </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По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о изменениях в Инфраструктурном листе.</w:t>
      </w:r>
    </w:p>
    <w:p>
      <w:pPr>
        <w:pStyle w:val="26"/>
        <w:spacing w:before="0" w:after="0"/>
        <w:ind w:firstLine="709"/>
        <w:jc w:val="both"/>
        <w:rPr>
          <w:rFonts w:ascii="Times New Roman" w:hAnsi="Times New Roman"/>
          <w:szCs w:val="28"/>
        </w:rPr>
      </w:pPr>
      <w:bookmarkStart w:id="36" w:name="_Toc490494137"/>
      <w:r>
        <w:rPr>
          <w:rFonts w:ascii="Times New Roman" w:hAnsi="Times New Roman"/>
          <w:szCs w:val="28"/>
        </w:rPr>
        <w:t>8.2. МАТЕРИАЛЫ, ОБОРУДОВАНИЕ И ИНСТРУМЕНТЫ В ИНСТРУМЕНТАЛЬНОМ ЯЩИКЕ (ТУЛБОКС, TOOLBOX)</w:t>
      </w:r>
      <w:bookmarkEnd w:id="36"/>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Каждому конкурсанту разрешается пользоваться ящиком для инструментов с максимальным объемом, указанным Организатором. Конкурсантов, чьи ящики для инструментов больше указанных, попросят унести их с рабочей площадки и хранить их за пределами площадки.</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Конкурсанту следует привезти инструменты и оборудование в ящике для инструментов; ему так же рекомендуется привезти и другие новые инструменты, и приспособления, используемые в отрасли в настоящее время.</w:t>
      </w:r>
    </w:p>
    <w:p>
      <w:pPr>
        <w:pStyle w:val="Normal"/>
        <w:spacing w:lineRule="auto" w:line="360" w:before="0" w:after="0"/>
        <w:ind w:firstLine="709"/>
        <w:jc w:val="both"/>
        <w:rPr>
          <w:rFonts w:ascii="Times New Roman" w:hAnsi="Times New Roman" w:cs="Times New Roman"/>
          <w:sz w:val="28"/>
          <w:szCs w:val="28"/>
        </w:rPr>
      </w:pPr>
      <w:r>
        <w:rPr>
          <w:rFonts w:cs="Times New Roman"/>
          <w:color w:val="FF0000"/>
          <w:sz w:val="28"/>
          <w:szCs w:val="28"/>
        </w:rPr>
        <w:t>Конкурсанту рекомендуется</w:t>
      </w:r>
      <w:r>
        <w:rPr>
          <w:rFonts w:cs="Times New Roman"/>
          <w:sz w:val="28"/>
          <w:szCs w:val="28"/>
        </w:rPr>
        <w:t xml:space="preserve">  предоставить, как минимум, предметы из следующего списка:</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Сварочные защитные очки;</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Защитные очки для работы с УШМ;</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Маска сварщика, допускается наличие светофильтра хамелеона;</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Защитная обувь с армированными носами;</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Защита органов слуха;</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Ручная угловая шлифовальная машинка с предохранительным приспособлением, максимум 125 мм (5 дюймов);</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Диски из проволочной щетки подходящие к шлифовальной машинке;</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Огнеупорная одежда;</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Молоток сварщика (молоток для удаления шлака);</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Щетка ручная;</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Зубило;</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Разметчик;</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Напильники;</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Проволочные щетки;</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Молоток;</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Прибор измерения сварного шва (Шаблон сварщика);</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Метрическая стальная линейка (рулетка);</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Угольник;</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Мел / мыльный камень / маркер;</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Бокорезы;</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Струбцины и (или) зажимные скобы и быстрозажимные приспособления;</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Адаптор питания (если требуется) и провода-удлинители;</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Конкурсанты могут пользоваться собственными сварочными горелками и электрододержателями для SMAW, (111), GTAW (141), GMAW (135) и FCAW (136) при условии, что они совместимы с оборудованием, предоставленным организатором чемпионата;</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Прямая шлифовальная машинка;</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Приспособления для очерчивания катетов;</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Приспособления для сборки соединений (временные фиксаторы), альтернативные магнитам;</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Оборудование конкурсанта должно удовлетворять требованиям безопасности;</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Если оборудование, поставленное конкурсантом, допустит сбой или откажет во время чемпионата, то конкурсанту не будет выделено дополнительное время;</w:t>
      </w:r>
    </w:p>
    <w:p>
      <w:pPr>
        <w:pStyle w:val="ListParagraph"/>
        <w:numPr>
          <w:ilvl w:val="0"/>
          <w:numId w:val="26"/>
        </w:numPr>
        <w:spacing w:lineRule="auto" w:line="360" w:before="0" w:after="0"/>
        <w:contextualSpacing/>
        <w:rPr>
          <w:rFonts w:ascii="Times New Roman" w:hAnsi="Times New Roman"/>
          <w:sz w:val="28"/>
          <w:szCs w:val="28"/>
        </w:rPr>
      </w:pPr>
      <w:r>
        <w:rPr>
          <w:rFonts w:ascii="Times New Roman" w:hAnsi="Times New Roman"/>
          <w:sz w:val="28"/>
          <w:szCs w:val="28"/>
        </w:rPr>
        <w:t>Прочие личные ручные инструменты.</w:t>
      </w:r>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Вся рабочая одежда и все инструменты должны соответствовать правилам по технике безопасности. При сборке испытательных образцов допускается использовать приспособления для центровки, при условии, что они будут сняты перед сваркой.</w:t>
      </w:r>
    </w:p>
    <w:p>
      <w:pPr>
        <w:pStyle w:val="26"/>
        <w:spacing w:before="0" w:after="0"/>
        <w:ind w:firstLine="709"/>
        <w:rPr>
          <w:rFonts w:ascii="Times New Roman" w:hAnsi="Times New Roman"/>
          <w:szCs w:val="28"/>
        </w:rPr>
      </w:pPr>
      <w:bookmarkStart w:id="37" w:name="_Toc490494138"/>
      <w:r>
        <w:rPr>
          <w:rFonts w:ascii="Times New Roman" w:hAnsi="Times New Roman"/>
          <w:szCs w:val="28"/>
        </w:rPr>
        <w:t>8.3. МАТЕРИАЛЫ И ОБОРУДОВАНИЕ, ЗАПРЕЩЕННЫЕ НА ПЛОЩАДКЕ</w:t>
      </w:r>
      <w:bookmarkEnd w:id="37"/>
    </w:p>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t>Запрещается проносить на соревнование дополнительные расходные или тренировочные материалы. Допускаются только предметы, перечисленные в разделе 8.2.</w:t>
      </w:r>
    </w:p>
    <w:tbl>
      <w:tblPr>
        <w:tblW w:w="9781" w:type="dxa"/>
        <w:jc w:val="left"/>
        <w:tblInd w:w="-1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57" w:type="dxa"/>
          <w:left w:w="57" w:type="dxa"/>
          <w:bottom w:w="57" w:type="dxa"/>
          <w:right w:w="57" w:type="dxa"/>
        </w:tblCellMar>
        <w:tblLook w:noVBand="0" w:val="01e0" w:noHBand="0" w:lastColumn="1" w:firstColumn="1" w:lastRow="1" w:firstRow="1"/>
      </w:tblPr>
      <w:tblGrid>
        <w:gridCol w:w="3698"/>
        <w:gridCol w:w="6082"/>
      </w:tblGrid>
      <w:tr>
        <w:trPr/>
        <w:tc>
          <w:tcPr>
            <w:tcW w:w="3698"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color="auto" w:fill="5B9BD5" w:themeFill="accent1" w:val="clear"/>
          </w:tcPr>
          <w:p>
            <w:pPr>
              <w:pStyle w:val="TableParagraph"/>
              <w:widowControl/>
              <w:rPr>
                <w:rFonts w:ascii="Times New Roman" w:hAnsi="Times New Roman" w:eastAsia="Frutiger LT CYR 45 Light" w:cs="Times New Roman"/>
                <w:sz w:val="24"/>
                <w:szCs w:val="28"/>
                <w:lang w:val="ru-RU"/>
              </w:rPr>
            </w:pPr>
            <w:r>
              <w:rPr>
                <w:rFonts w:cs="Times New Roman"/>
                <w:b/>
                <w:color w:val="FFFFFF"/>
                <w:sz w:val="24"/>
                <w:szCs w:val="28"/>
                <w:lang w:val="ru-RU"/>
              </w:rPr>
              <w:t>ТЕМА/ЗАДАНИЕ</w:t>
            </w:r>
          </w:p>
        </w:tc>
        <w:tc>
          <w:tcPr>
            <w:tcW w:w="608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color="auto" w:fill="5B9BD5" w:themeFill="accent1" w:val="clear"/>
          </w:tcPr>
          <w:p>
            <w:pPr>
              <w:pStyle w:val="TableParagraph"/>
              <w:widowControl/>
              <w:rPr>
                <w:rFonts w:ascii="Times New Roman" w:hAnsi="Times New Roman" w:eastAsia="Frutiger LT CYR 45 Light" w:cs="Times New Roman"/>
                <w:sz w:val="24"/>
                <w:szCs w:val="28"/>
                <w:lang w:val="ru-RU"/>
              </w:rPr>
            </w:pPr>
            <w:r>
              <w:rPr>
                <w:rFonts w:cs="Times New Roman"/>
                <w:b/>
                <w:color w:val="FFFFFF"/>
                <w:sz w:val="24"/>
                <w:szCs w:val="28"/>
                <w:lang w:val="ru-RU"/>
              </w:rPr>
              <w:t>ПРАВИЛА ДЛЯ КОНКРЕТНОЙ КОМПЕТЕНЦИИ</w:t>
            </w:r>
          </w:p>
        </w:tc>
      </w:tr>
      <w:tr>
        <w:trPr/>
        <w:tc>
          <w:tcPr>
            <w:tcW w:w="3698"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4"/>
                <w:szCs w:val="28"/>
                <w:lang w:val="ru-RU"/>
              </w:rPr>
            </w:pPr>
            <w:r>
              <w:rPr>
                <w:rFonts w:eastAsia="FrutigerLTStd-Light" w:cs="Times New Roman"/>
                <w:sz w:val="24"/>
                <w:szCs w:val="28"/>
                <w:lang w:val="ru-RU"/>
              </w:rPr>
              <w:t>Технические средства - USB, карты памяти</w:t>
            </w:r>
          </w:p>
        </w:tc>
        <w:tc>
          <w:tcPr>
            <w:tcW w:w="608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ListaBlue"/>
              <w:numPr>
                <w:ilvl w:val="0"/>
                <w:numId w:val="7"/>
              </w:numPr>
              <w:ind w:left="227" w:hanging="227"/>
              <w:rPr>
                <w:rFonts w:ascii="Times New Roman" w:hAnsi="Times New Roman" w:eastAsia="FrutigerLTStd-Light" w:cs="Times New Roman"/>
                <w:color w:val="auto"/>
                <w:sz w:val="24"/>
                <w:szCs w:val="28"/>
                <w:lang w:val="ru-RU"/>
              </w:rPr>
            </w:pPr>
            <w:r>
              <w:rPr>
                <w:rFonts w:cs="Times New Roman" w:ascii="Times New Roman" w:hAnsi="Times New Roman"/>
                <w:color w:val="auto"/>
                <w:sz w:val="24"/>
                <w:szCs w:val="28"/>
                <w:lang w:val="ru-RU"/>
              </w:rPr>
              <w:t>Конкурсантам, экспертам и переводчикам разрешается приносить на рабочую площадку устройства хранения данных.</w:t>
            </w:r>
          </w:p>
        </w:tc>
      </w:tr>
      <w:tr>
        <w:trPr/>
        <w:tc>
          <w:tcPr>
            <w:tcW w:w="3698"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4"/>
                <w:szCs w:val="28"/>
                <w:lang w:val="ru-RU"/>
              </w:rPr>
            </w:pPr>
            <w:r>
              <w:rPr>
                <w:rFonts w:eastAsia="FrutigerLTStd-Light" w:cs="Times New Roman"/>
                <w:sz w:val="24"/>
                <w:szCs w:val="28"/>
                <w:lang w:val="ru-RU"/>
              </w:rPr>
              <w:t>Использование портативных ноутбуков, планшетов и мобильных телефонов</w:t>
            </w:r>
          </w:p>
        </w:tc>
        <w:tc>
          <w:tcPr>
            <w:tcW w:w="608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ListaBlue"/>
              <w:numPr>
                <w:ilvl w:val="0"/>
                <w:numId w:val="7"/>
              </w:numPr>
              <w:ind w:left="227" w:hanging="227"/>
              <w:rPr>
                <w:rFonts w:ascii="Times New Roman" w:hAnsi="Times New Roman" w:eastAsia="FrutigerLTStd-Light" w:cs="Times New Roman"/>
                <w:color w:val="auto"/>
                <w:sz w:val="24"/>
                <w:szCs w:val="28"/>
                <w:lang w:val="ru-RU"/>
              </w:rPr>
            </w:pPr>
            <w:r>
              <w:rPr>
                <w:rFonts w:cs="Times New Roman" w:ascii="Times New Roman" w:hAnsi="Times New Roman"/>
                <w:color w:val="auto"/>
                <w:sz w:val="24"/>
                <w:szCs w:val="28"/>
                <w:lang w:val="ru-RU"/>
              </w:rPr>
              <w:t>Конкурсантам, экспертам и переводчикам разрешается использовать личные ноутбуки, планшеты и мобильные телефоны на рабочей площадке.</w:t>
            </w:r>
          </w:p>
        </w:tc>
      </w:tr>
      <w:tr>
        <w:trPr/>
        <w:tc>
          <w:tcPr>
            <w:tcW w:w="3698"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4"/>
                <w:szCs w:val="28"/>
                <w:lang w:val="ru-RU"/>
              </w:rPr>
            </w:pPr>
            <w:r>
              <w:rPr>
                <w:rFonts w:eastAsia="FrutigerLTStd-Light" w:cs="Times New Roman"/>
                <w:sz w:val="24"/>
                <w:szCs w:val="28"/>
                <w:lang w:val="ru-RU"/>
              </w:rPr>
              <w:t>Использование персональных устройства для фото- и видеосъемки</w:t>
            </w:r>
          </w:p>
        </w:tc>
        <w:tc>
          <w:tcPr>
            <w:tcW w:w="608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ListaBlue"/>
              <w:numPr>
                <w:ilvl w:val="0"/>
                <w:numId w:val="7"/>
              </w:numPr>
              <w:ind w:left="227" w:hanging="227"/>
              <w:rPr>
                <w:rFonts w:ascii="Times New Roman" w:hAnsi="Times New Roman" w:eastAsia="FrutigerLTStd-Light" w:cs="Times New Roman"/>
                <w:color w:val="auto"/>
                <w:sz w:val="24"/>
                <w:szCs w:val="28"/>
                <w:lang w:val="ru-RU"/>
              </w:rPr>
            </w:pPr>
            <w:r>
              <w:rPr>
                <w:rFonts w:cs="Times New Roman" w:ascii="Times New Roman" w:hAnsi="Times New Roman"/>
                <w:color w:val="auto"/>
                <w:sz w:val="24"/>
                <w:szCs w:val="28"/>
                <w:lang w:val="ru-RU"/>
              </w:rPr>
              <w:t>Конкурсантам, экспертам и переводчикам разрешается использовать на рабочей площадке личные устройства для фото- и видеосъемки.</w:t>
            </w:r>
          </w:p>
        </w:tc>
      </w:tr>
      <w:tr>
        <w:trPr/>
        <w:tc>
          <w:tcPr>
            <w:tcW w:w="3698"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TableParagraph"/>
              <w:widowControl/>
              <w:rPr>
                <w:rFonts w:ascii="Times New Roman" w:hAnsi="Times New Roman" w:eastAsia="FrutigerLTStd-Light" w:cs="Times New Roman"/>
                <w:sz w:val="24"/>
                <w:szCs w:val="28"/>
                <w:lang w:val="ru-RU"/>
              </w:rPr>
            </w:pPr>
            <w:r>
              <w:rPr>
                <w:rFonts w:cs="Times New Roman"/>
                <w:sz w:val="24"/>
                <w:szCs w:val="28"/>
                <w:lang w:val="ru-RU"/>
              </w:rPr>
              <w:t>Отказ оборудования</w:t>
            </w:r>
          </w:p>
        </w:tc>
        <w:tc>
          <w:tcPr>
            <w:tcW w:w="6082" w:type="dxa"/>
            <w:tcBorders>
              <w:top w:val="single" w:sz="8" w:space="0" w:color="5B9BD5"/>
              <w:left w:val="single" w:sz="8" w:space="0" w:color="5B9BD5"/>
              <w:bottom w:val="single" w:sz="8" w:space="0" w:color="5B9BD5"/>
              <w:right w:val="single" w:sz="8" w:space="0" w:color="5B9BD5"/>
              <w:insideH w:val="single" w:sz="8" w:space="0" w:color="5B9BD5"/>
              <w:insideV w:val="single" w:sz="8" w:space="0" w:color="5B9BD5"/>
            </w:tcBorders>
            <w:shd w:fill="auto" w:val="clear"/>
          </w:tcPr>
          <w:p>
            <w:pPr>
              <w:pStyle w:val="ListaBlue"/>
              <w:numPr>
                <w:ilvl w:val="0"/>
                <w:numId w:val="7"/>
              </w:numPr>
              <w:ind w:left="227" w:hanging="227"/>
              <w:rPr>
                <w:rFonts w:ascii="Times New Roman" w:hAnsi="Times New Roman" w:eastAsia="FrutigerLTStd-Light" w:cs="Times New Roman"/>
                <w:color w:val="auto"/>
                <w:sz w:val="24"/>
                <w:szCs w:val="28"/>
                <w:lang w:val="ru-RU"/>
              </w:rPr>
            </w:pPr>
            <w:r>
              <w:rPr>
                <w:rFonts w:cs="Times New Roman" w:ascii="Times New Roman" w:hAnsi="Times New Roman"/>
                <w:color w:val="auto"/>
                <w:sz w:val="24"/>
                <w:szCs w:val="28"/>
                <w:lang w:val="ru-RU"/>
              </w:rPr>
              <w:t>Если оборудование или инструменты, принесенные конкурсантом, выйдут из строя, дополнительное время не предоставляется.</w:t>
            </w:r>
          </w:p>
          <w:p>
            <w:pPr>
              <w:pStyle w:val="ListaBlue"/>
              <w:numPr>
                <w:ilvl w:val="0"/>
                <w:numId w:val="7"/>
              </w:numPr>
              <w:ind w:left="227" w:hanging="227"/>
              <w:rPr>
                <w:rFonts w:ascii="Times New Roman" w:hAnsi="Times New Roman" w:eastAsia="Frutiger LT CYR 45 Light" w:cs="Times New Roman"/>
                <w:color w:val="auto"/>
                <w:sz w:val="24"/>
                <w:szCs w:val="28"/>
                <w:lang w:val="ru-RU"/>
              </w:rPr>
            </w:pPr>
            <w:r>
              <w:rPr>
                <w:rFonts w:eastAsia="FrutigerLTStd-Light" w:cs="Times New Roman" w:ascii="Times New Roman" w:hAnsi="Times New Roman"/>
                <w:color w:val="auto"/>
                <w:sz w:val="24"/>
                <w:szCs w:val="28"/>
                <w:lang w:val="ru-RU"/>
              </w:rPr>
              <w:t>В случае поломки поставленного(-ых) организатором соревнований оборудования и инструментов, дополнительное время будет выделено только в том случае, если техник спонсора или компании поставщика укажет и подтвердит, что это не «ошибка пользователя».</w:t>
            </w:r>
          </w:p>
        </w:tc>
      </w:tr>
    </w:tbl>
    <w:p>
      <w:pPr>
        <w:pStyle w:val="Normal"/>
        <w:spacing w:lineRule="auto" w:line="360" w:before="0" w:after="0"/>
        <w:ind w:firstLine="709"/>
        <w:jc w:val="both"/>
        <w:rPr>
          <w:rFonts w:ascii="Times New Roman" w:hAnsi="Times New Roman" w:cs="Times New Roman"/>
          <w:sz w:val="28"/>
          <w:szCs w:val="28"/>
        </w:rPr>
      </w:pPr>
      <w:r>
        <w:rPr>
          <w:rFonts w:cs="Times New Roman"/>
          <w:sz w:val="28"/>
          <w:szCs w:val="28"/>
        </w:rPr>
      </w:r>
    </w:p>
    <w:p>
      <w:pPr>
        <w:pStyle w:val="26"/>
        <w:spacing w:before="0" w:after="0"/>
        <w:ind w:firstLine="709"/>
        <w:rPr>
          <w:rFonts w:ascii="Times New Roman" w:hAnsi="Times New Roman"/>
          <w:szCs w:val="28"/>
        </w:rPr>
      </w:pPr>
      <w:bookmarkStart w:id="38" w:name="_Toc490494139"/>
      <w:r>
        <w:rPr>
          <w:rFonts w:ascii="Times New Roman" w:hAnsi="Times New Roman"/>
          <w:szCs w:val="28"/>
        </w:rPr>
        <w:t>8.4. ПРЕДЛАГАЕМАЯ СХЕМА КОНКУРСНОЙ ПЛОЩАДКИ</w:t>
      </w:r>
      <w:bookmarkEnd w:id="38"/>
    </w:p>
    <w:p>
      <w:pPr>
        <w:pStyle w:val="Normal"/>
        <w:spacing w:lineRule="auto" w:line="360" w:before="0" w:after="0"/>
        <w:ind w:firstLine="709"/>
        <w:rPr>
          <w:rFonts w:ascii="Times New Roman" w:hAnsi="Times New Roman" w:eastAsia="Arial Unicode MS" w:cs="Times New Roman"/>
          <w:sz w:val="28"/>
          <w:szCs w:val="28"/>
        </w:rPr>
      </w:pPr>
      <w:r>
        <w:rPr>
          <w:rFonts w:cs="Times New Roman"/>
          <w:sz w:val="28"/>
          <w:szCs w:val="28"/>
        </w:rPr>
        <w:t>Схема конкурсной площадки (</w:t>
      </w:r>
      <w:r>
        <w:rPr>
          <w:rFonts w:cs="Times New Roman"/>
          <w:i/>
          <w:sz w:val="28"/>
          <w:szCs w:val="28"/>
        </w:rPr>
        <w:t>см. иллюстрацию</w:t>
      </w:r>
      <w:r>
        <w:rPr>
          <w:rFonts w:cs="Times New Roman"/>
          <w:sz w:val="28"/>
          <w:szCs w:val="28"/>
        </w:rPr>
        <w:t xml:space="preserve">). </w:t>
      </w:r>
    </w:p>
    <w:p>
      <w:pPr>
        <w:pStyle w:val="Normal"/>
        <w:spacing w:lineRule="auto" w:line="360" w:before="0" w:after="0"/>
        <w:ind w:firstLine="709"/>
        <w:rPr>
          <w:rFonts w:ascii="Times New Roman" w:hAnsi="Times New Roman" w:eastAsia="Arial Unicode MS" w:cs="Times New Roman"/>
          <w:sz w:val="28"/>
          <w:szCs w:val="28"/>
        </w:rPr>
      </w:pPr>
      <w:r>
        <w:rPr>
          <w:rFonts w:eastAsia="Arial Unicode MS" w:cs="Times New Roman"/>
          <w:sz w:val="28"/>
          <w:szCs w:val="28"/>
        </w:rPr>
        <mc:AlternateContent>
          <mc:Choice Requires="wps">
            <w:drawing>
              <wp:anchor behindDoc="0" distT="0" distB="0" distL="114300" distR="114300" simplePos="0" locked="0" layoutInCell="1" allowOverlap="1" relativeHeight="53" wp14:anchorId="1DC7DD8D">
                <wp:simplePos x="0" y="0"/>
                <wp:positionH relativeFrom="margin">
                  <wp:align>left</wp:align>
                </wp:positionH>
                <wp:positionV relativeFrom="margin">
                  <wp:posOffset>2960370</wp:posOffset>
                </wp:positionV>
                <wp:extent cx="6306185" cy="4071620"/>
                <wp:effectExtent l="0" t="0" r="0" b="5715"/>
                <wp:wrapSquare wrapText="bothSides"/>
                <wp:docPr id="7"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12">
                          <a:extLst>
                            <a:ext uri="{BEBA8EAE-BF5A-486C-A8C5-ECC9F3942E4B}">
                              <a14:imgProps xmlns:a14="http://schemas.microsoft.com/office/drawing/2010/main">
                                <a14:imgLayer r:embed="rId13">
                                  <a14:imgEffect>
                                    <a14:brightnessContrast contrast="-40000"/>
                                  </a14:imgEffect>
                                </a14:imgLayer>
                              </a14:imgProps>
                            </a:ext>
                          </a:extLst>
                        </a:blip>
                        <a:stretch/>
                      </pic:blipFill>
                      <pic:spPr>
                        <a:xfrm>
                          <a:off x="0" y="0"/>
                          <a:ext cx="6305400" cy="40708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style="position:absolute;margin-left:9pt;margin-top:233.1pt;width:496.45pt;height:320.5pt;mso-position-horizontal:left;mso-position-horizontal-relative:margin;mso-position-vertical-relative:margin" wp14:anchorId="1DC7DD8D" type="shapetype_75">
                <v:imagedata r:id="rId12" o:detectmouseclick="t"/>
                <w10:wrap type="none"/>
                <v:stroke color="#3465a4" joinstyle="round" endcap="flat"/>
              </v:shape>
            </w:pict>
          </mc:Fallback>
        </mc:AlternateContent>
      </w:r>
    </w:p>
    <w:p>
      <w:pPr>
        <w:pStyle w:val="Normal"/>
        <w:spacing w:lineRule="auto" w:line="360" w:before="0" w:after="0"/>
        <w:ind w:firstLine="709"/>
        <w:rPr>
          <w:rFonts w:ascii="Times New Roman" w:hAnsi="Times New Roman" w:eastAsia="Arial Unicode MS" w:cs="Times New Roman"/>
          <w:sz w:val="28"/>
          <w:szCs w:val="28"/>
        </w:rPr>
      </w:pPr>
      <w:r>
        <w:rPr>
          <w:rFonts w:eastAsia="Arial Unicode MS" w:cs="Times New Roman"/>
          <w:sz w:val="28"/>
          <w:szCs w:val="28"/>
        </w:rPr>
      </w:r>
    </w:p>
    <w:p>
      <w:pPr>
        <w:pStyle w:val="26"/>
        <w:spacing w:before="0" w:after="0"/>
        <w:ind w:firstLine="709"/>
        <w:rPr>
          <w:rFonts w:ascii="Times New Roman" w:hAnsi="Times New Roman"/>
          <w:szCs w:val="28"/>
        </w:rPr>
      </w:pPr>
      <w:r>
        <w:rPr>
          <w:rFonts w:ascii="Times New Roman" w:hAnsi="Times New Roman"/>
          <w:szCs w:val="28"/>
        </w:rPr>
        <w:t>9. ШТРАФНЫЕ САНКЦИИ ДЛЯ УЧАСТНИКОВ И ЭКСПЕРТОВ.</w:t>
      </w:r>
    </w:p>
    <w:p>
      <w:pPr>
        <w:pStyle w:val="26"/>
        <w:spacing w:before="0" w:after="0"/>
        <w:ind w:firstLine="709"/>
        <w:jc w:val="both"/>
        <w:rPr>
          <w:rFonts w:ascii="Times New Roman" w:hAnsi="Times New Roman"/>
          <w:b w:val="false"/>
          <w:b w:val="false"/>
          <w:szCs w:val="28"/>
        </w:rPr>
      </w:pPr>
      <w:r>
        <w:rPr>
          <w:rFonts w:ascii="Times New Roman" w:hAnsi="Times New Roman"/>
          <w:b w:val="false"/>
          <w:szCs w:val="28"/>
        </w:rPr>
        <w:t xml:space="preserve">Все аккредитованные на площадке чемпионата лица (эксперты, участники, волонтеры), обязаны строго соблюдать Кодекс этики </w:t>
      </w:r>
      <w:r>
        <w:rPr>
          <w:rFonts w:ascii="Times New Roman" w:hAnsi="Times New Roman"/>
          <w:b w:val="false"/>
          <w:szCs w:val="28"/>
          <w:lang w:val="en-US"/>
        </w:rPr>
        <w:t>WSI</w:t>
      </w:r>
      <w:r>
        <w:rPr>
          <w:rFonts w:ascii="Times New Roman" w:hAnsi="Times New Roman"/>
          <w:b w:val="false"/>
          <w:szCs w:val="28"/>
        </w:rPr>
        <w:t>/</w:t>
      </w:r>
      <w:r>
        <w:rPr>
          <w:rFonts w:ascii="Times New Roman" w:hAnsi="Times New Roman"/>
          <w:b w:val="false"/>
          <w:szCs w:val="28"/>
          <w:lang w:val="en-US"/>
        </w:rPr>
        <w:t>WSR</w:t>
      </w:r>
      <w:r>
        <w:rPr>
          <w:rFonts w:ascii="Times New Roman" w:hAnsi="Times New Roman"/>
          <w:b w:val="false"/>
          <w:szCs w:val="28"/>
        </w:rPr>
        <w:t xml:space="preserve"> и Регламент проведения чемпионата.</w:t>
      </w:r>
    </w:p>
    <w:p>
      <w:pPr>
        <w:pStyle w:val="26"/>
        <w:spacing w:before="0" w:after="0"/>
        <w:ind w:firstLine="709"/>
        <w:jc w:val="both"/>
        <w:rPr>
          <w:rFonts w:ascii="Times New Roman" w:hAnsi="Times New Roman"/>
          <w:b w:val="false"/>
          <w:b w:val="false"/>
          <w:szCs w:val="28"/>
        </w:rPr>
      </w:pPr>
      <w:r>
        <w:rPr>
          <w:rFonts w:ascii="Times New Roman" w:hAnsi="Times New Roman"/>
          <w:szCs w:val="28"/>
        </w:rPr>
        <w:t>9.1.</w:t>
      </w:r>
      <w:r>
        <w:rPr>
          <w:rFonts w:ascii="Times New Roman" w:hAnsi="Times New Roman"/>
          <w:b w:val="false"/>
          <w:szCs w:val="28"/>
        </w:rPr>
        <w:t xml:space="preserve"> При нарушении Экспертом Правил Чемпионата, Кодекса этики  или Специальных правил компетенции Эксперт должен быть удален с Конкурсной площадки, все последующие контакты с Конкурсантами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pPr>
        <w:pStyle w:val="26"/>
        <w:spacing w:before="0" w:after="0"/>
        <w:ind w:firstLine="709"/>
        <w:jc w:val="both"/>
        <w:rPr>
          <w:rFonts w:ascii="Times New Roman" w:hAnsi="Times New Roman"/>
          <w:b w:val="false"/>
          <w:b w:val="false"/>
          <w:szCs w:val="28"/>
        </w:rPr>
      </w:pPr>
      <w:r>
        <w:rPr>
          <w:rFonts w:ascii="Times New Roman" w:hAnsi="Times New Roman"/>
          <w:b w:val="false"/>
          <w:szCs w:val="28"/>
        </w:rPr>
        <w:t>Если нарушение Правил Чемпионата или специальных правил по компетенциям совершено другим аккредитованным персоналом, данные лица должны быть удалены с Конкурсной площадки, все последующие контакты с Конкурсантами и/или Экспертами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pPr>
        <w:pStyle w:val="26"/>
        <w:spacing w:before="0" w:after="0"/>
        <w:ind w:firstLine="709"/>
        <w:rPr/>
      </w:pPr>
      <w:r>
        <w:rPr/>
      </w:r>
    </w:p>
    <w:sectPr>
      <w:headerReference w:type="default" r:id="rId14"/>
      <w:footerReference w:type="default" r:id="rId15"/>
      <w:type w:val="nextPage"/>
      <w:pgSz w:w="11906" w:h="16838"/>
      <w:pgMar w:left="1418" w:right="851" w:header="624" w:top="1134" w:footer="170" w:bottom="1134"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Segoe UI">
    <w:charset w:val="01"/>
    <w:family w:val="roman"/>
    <w:pitch w:val="variable"/>
  </w:font>
  <w:font w:name="Liberation Sans">
    <w:altName w:val="Arial"/>
    <w:charset w:val="01"/>
    <w:family w:val="swiss"/>
    <w:pitch w:val="variable"/>
  </w:font>
  <w:font w:name="Cambr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center"/>
      <w:tblInd w:w="0" w:type="dxa"/>
      <w:tblBorders/>
      <w:tblCellMar>
        <w:top w:w="0" w:type="dxa"/>
        <w:left w:w="115" w:type="dxa"/>
        <w:bottom w:w="0" w:type="dxa"/>
        <w:right w:w="115" w:type="dxa"/>
      </w:tblCellMar>
      <w:tblLook w:noVBand="1" w:val="04a0" w:noHBand="0" w:lastColumn="0" w:firstColumn="1" w:lastRow="0" w:firstRow="1"/>
    </w:tblPr>
    <w:tblGrid>
      <w:gridCol w:w="5952"/>
      <w:gridCol w:w="3684"/>
    </w:tblGrid>
    <w:tr>
      <w:trPr>
        <w:trHeight w:val="115" w:hRule="exact"/>
      </w:trPr>
      <w:tc>
        <w:tcPr>
          <w:tcW w:w="5952" w:type="dxa"/>
          <w:tcBorders/>
          <w:shd w:color="auto" w:fill="C00000" w:val="clear"/>
        </w:tcPr>
        <w:p>
          <w:pPr>
            <w:pStyle w:val="Style26"/>
            <w:tabs>
              <w:tab w:val="clear" w:pos="4677"/>
              <w:tab w:val="clear" w:pos="9355"/>
            </w:tabs>
            <w:rPr>
              <w:caps/>
              <w:sz w:val="18"/>
            </w:rPr>
          </w:pPr>
          <w:r>
            <w:rPr>
              <w:caps/>
              <w:sz w:val="18"/>
            </w:rPr>
            <w:tab/>
          </w:r>
        </w:p>
      </w:tc>
      <w:tc>
        <w:tcPr>
          <w:tcW w:w="3684" w:type="dxa"/>
          <w:tcBorders/>
          <w:shd w:color="auto" w:fill="C00000" w:val="clear"/>
        </w:tcPr>
        <w:p>
          <w:pPr>
            <w:pStyle w:val="Style26"/>
            <w:tabs>
              <w:tab w:val="clear" w:pos="4677"/>
              <w:tab w:val="clear" w:pos="9355"/>
            </w:tabs>
            <w:jc w:val="right"/>
            <w:rPr>
              <w:caps/>
              <w:sz w:val="18"/>
            </w:rPr>
          </w:pPr>
          <w:r>
            <w:rPr>
              <w:caps/>
              <w:sz w:val="18"/>
            </w:rPr>
          </w:r>
        </w:p>
      </w:tc>
    </w:tr>
    <w:tr>
      <w:trPr/>
      <w:tc>
        <w:tcPr>
          <w:tcW w:w="5952" w:type="dxa"/>
          <w:tcBorders/>
          <w:shd w:fill="auto" w:val="clear"/>
          <w:tcMar>
            <w:top w:w="144" w:type="dxa"/>
            <w:bottom w:w="144" w:type="dxa"/>
          </w:tcMar>
          <w:vAlign w:val="center"/>
        </w:tcPr>
        <w:sdt>
          <w:sdtPr>
            <w:text/>
            <w:id w:val="101844625"/>
            <w:dataBinding w:prefixMappings="xmlns:ns0='http://purl.org/dc/elements/1.1/' xmlns:ns1='http://schemas.openxmlformats.org/package/2006/metadata/core-properties' " w:xpath="/ns1:coreProperties[1]/ns0:creator[1]" w:storeItemID="{6C3C8BC8-F283-45AE-878A-BAB7291924A1}"/>
            <w:alias w:val="Автор"/>
          </w:sdtPr>
          <w:sdtContent>
            <w:p>
              <w:pPr>
                <w:pStyle w:val="Style27"/>
                <w:tabs>
                  <w:tab w:val="clear" w:pos="4677"/>
                  <w:tab w:val="clear" w:pos="9355"/>
                </w:tabs>
                <w:rPr>
                  <w:rFonts w:ascii="Times New Roman" w:hAnsi="Times New Roman" w:cs="Times New Roman"/>
                  <w:caps/>
                  <w:sz w:val="18"/>
                  <w:szCs w:val="18"/>
                </w:rPr>
              </w:pPr>
              <w:r>
                <w:rPr>
                  <w:rFonts w:cs="Times New Roman"/>
                  <w:sz w:val="18"/>
                  <w:szCs w:val="18"/>
                </w:rPr>
                <w:t>Copyright © Союз «Ворлдскиллс Россия»              Сварочные технологии</w:t>
              </w:r>
            </w:p>
          </w:sdtContent>
        </w:sdt>
      </w:tc>
      <w:tc>
        <w:tcPr>
          <w:tcW w:w="3684" w:type="dxa"/>
          <w:tcBorders/>
          <w:shd w:fill="auto" w:val="clear"/>
          <w:tcMar>
            <w:top w:w="144" w:type="dxa"/>
            <w:bottom w:w="144" w:type="dxa"/>
          </w:tcMar>
          <w:vAlign w:val="center"/>
        </w:tcPr>
        <w:p>
          <w:pPr>
            <w:pStyle w:val="Style27"/>
            <w:tabs>
              <w:tab w:val="clear" w:pos="4677"/>
              <w:tab w:val="clear" w:pos="9355"/>
            </w:tabs>
            <w:jc w:val="right"/>
            <w:rPr>
              <w:caps/>
              <w:sz w:val="18"/>
              <w:szCs w:val="18"/>
            </w:rPr>
          </w:pPr>
          <w:r>
            <w:rPr/>
            <w:fldChar w:fldCharType="begin"/>
          </w:r>
          <w:r>
            <w:rPr/>
            <w:instrText> PAGE </w:instrText>
          </w:r>
          <w:r>
            <w:rPr/>
            <w:fldChar w:fldCharType="separate"/>
          </w:r>
          <w:r>
            <w:rPr/>
            <w:t>50</w:t>
          </w:r>
          <w:r>
            <w:rPr/>
            <w:fldChar w:fldCharType="end"/>
          </w:r>
        </w:p>
      </w:tc>
    </w:tr>
  </w:tbl>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enter" w:pos="4677" w:leader="none"/>
        <w:tab w:val="right" w:pos="10631" w:leader="none"/>
      </w:tabs>
      <w:rPr>
        <w:lang w:val="en-US"/>
      </w:rPr>
    </w:pPr>
    <w:r>
      <w:drawing>
        <wp:anchor behindDoc="1" distT="0" distB="0" distL="114300" distR="114300" simplePos="0" locked="0" layoutInCell="1" allowOverlap="1" relativeHeight="52">
          <wp:simplePos x="0" y="0"/>
          <wp:positionH relativeFrom="column">
            <wp:posOffset>5674360</wp:posOffset>
          </wp:positionH>
          <wp:positionV relativeFrom="paragraph">
            <wp:posOffset>-139065</wp:posOffset>
          </wp:positionV>
          <wp:extent cx="952500" cy="687070"/>
          <wp:effectExtent l="0" t="0" r="0" b="0"/>
          <wp:wrapNone/>
          <wp:docPr id="8"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7" descr=""/>
                  <pic:cNvPicPr>
                    <a:picLocks noChangeAspect="1" noChangeArrowheads="1"/>
                  </pic:cNvPicPr>
                </pic:nvPicPr>
                <pic:blipFill>
                  <a:blip r:embed="rId1"/>
                  <a:srcRect l="0" t="0" r="35258" b="0"/>
                  <a:stretch>
                    <a:fillRect/>
                  </a:stretch>
                </pic:blipFill>
                <pic:spPr bwMode="auto">
                  <a:xfrm>
                    <a:off x="0" y="0"/>
                    <a:ext cx="952500" cy="687070"/>
                  </a:xfrm>
                  <a:prstGeom prst="rect">
                    <a:avLst/>
                  </a:prstGeom>
                </pic:spPr>
              </pic:pic>
            </a:graphicData>
          </a:graphic>
        </wp:anchor>
      </w:drawing>
    </w:r>
    <w:r>
      <w:rPr>
        <w:lang w:val="en-US"/>
      </w:rPr>
      <w:t xml:space="preserve"> </w:t>
    </w:r>
  </w:p>
  <w:p>
    <w:pPr>
      <w:pStyle w:val="Style26"/>
      <w:tabs>
        <w:tab w:val="center" w:pos="4677" w:leader="none"/>
        <w:tab w:val="right" w:pos="10631" w:leader="none"/>
      </w:tabs>
      <w:rPr>
        <w:lang w:val="en-US"/>
      </w:rPr>
    </w:pPr>
    <w:r>
      <w:rPr>
        <w:lang w:val="en-US"/>
      </w:rPr>
    </w:r>
  </w:p>
  <w:p>
    <w:pPr>
      <w:pStyle w:val="Style26"/>
      <w:tabs>
        <w:tab w:val="center" w:pos="4677" w:leader="none"/>
        <w:tab w:val="right" w:pos="10631" w:leader="none"/>
      </w:tabs>
      <w:rPr>
        <w:lang w:val="en-US"/>
      </w:rPr>
    </w:pPr>
    <w:r>
      <w:rPr>
        <w:lang w:val="en-US"/>
      </w:rPr>
    </w:r>
  </w:p>
  <w:p>
    <w:pPr>
      <w:pStyle w:val="Style26"/>
      <w:tabs>
        <w:tab w:val="center" w:pos="4677" w:leader="none"/>
        <w:tab w:val="right" w:pos="10631" w:leader="none"/>
      </w:tabs>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1.%2."/>
      <w:lvlJc w:val="left"/>
      <w:pPr>
        <w:ind w:left="855" w:hanging="49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
    <w:lvl w:ilvl="0">
      <w:start w:val="1"/>
      <w:numFmt w:val="bullet"/>
      <w:lvlText w:val=""/>
      <w:lvlJc w:val="left"/>
      <w:pPr>
        <w:ind w:left="1789" w:hanging="360"/>
      </w:pPr>
      <w:rPr>
        <w:rFonts w:ascii="Symbol" w:hAnsi="Symbol" w:cs="Symbol" w:hint="default"/>
      </w:rPr>
    </w:lvl>
    <w:lvl w:ilvl="1">
      <w:start w:val="1"/>
      <w:numFmt w:val="bullet"/>
      <w:lvlText w:val="o"/>
      <w:lvlJc w:val="left"/>
      <w:pPr>
        <w:ind w:left="2509" w:hanging="360"/>
      </w:pPr>
      <w:rPr>
        <w:rFonts w:ascii="Courier New" w:hAnsi="Courier New" w:cs="Courier New" w:hint="default"/>
        <w:rFonts w:cs="Courier New"/>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Fonts w:cs="Courier New"/>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Fonts w:cs="Courier New"/>
      </w:rPr>
    </w:lvl>
    <w:lvl w:ilvl="8">
      <w:start w:val="1"/>
      <w:numFmt w:val="bullet"/>
      <w:lvlText w:val=""/>
      <w:lvlJc w:val="left"/>
      <w:pPr>
        <w:ind w:left="7549" w:hanging="360"/>
      </w:pPr>
      <w:rPr>
        <w:rFonts w:ascii="Wingdings" w:hAnsi="Wingdings" w:cs="Wingdings" w:hint="default"/>
      </w:rPr>
    </w:lvl>
  </w:abstractNum>
  <w:abstractNum w:abstractNumId="5">
    <w:lvl w:ilvl="0">
      <w:start w:val="1"/>
      <w:numFmt w:val="bullet"/>
      <w:lvlText w:val=""/>
      <w:lvlJc w:val="left"/>
      <w:pPr>
        <w:ind w:left="1789" w:hanging="360"/>
      </w:pPr>
      <w:rPr>
        <w:rFonts w:ascii="Wingdings" w:hAnsi="Wingdings" w:cs="Wingdings" w:hint="default"/>
      </w:rPr>
    </w:lvl>
    <w:lvl w:ilvl="1">
      <w:start w:val="1"/>
      <w:numFmt w:val="bullet"/>
      <w:lvlText w:val="o"/>
      <w:lvlJc w:val="left"/>
      <w:pPr>
        <w:ind w:left="2509" w:hanging="360"/>
      </w:pPr>
      <w:rPr>
        <w:rFonts w:ascii="Courier New" w:hAnsi="Courier New" w:cs="Courier New" w:hint="default"/>
        <w:rFonts w:cs="Courier New"/>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Fonts w:cs="Courier New"/>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Fonts w:cs="Courier New"/>
      </w:rPr>
    </w:lvl>
    <w:lvl w:ilvl="8">
      <w:start w:val="1"/>
      <w:numFmt w:val="bullet"/>
      <w:lvlText w:val=""/>
      <w:lvlJc w:val="left"/>
      <w:pPr>
        <w:ind w:left="7549" w:hanging="360"/>
      </w:pPr>
      <w:rPr>
        <w:rFonts w:ascii="Wingdings" w:hAnsi="Wingdings" w:cs="Wingdings" w:hint="default"/>
      </w:rPr>
    </w:lvl>
  </w:abstractNum>
  <w:abstractNum w:abstractNumI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9">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8"/>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8"/>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customStyle="1">
    <w:name w:val="Normal"/>
    <w:qFormat/>
    <w:rsid w:val="00de39d8"/>
    <w:pPr>
      <w:widowControl/>
      <w:suppressAutoHyphens w:val="true"/>
      <w:bidi w:val="0"/>
      <w:spacing w:lineRule="auto" w:line="276" w:before="0" w:after="200"/>
      <w:jc w:val="left"/>
    </w:pPr>
    <w:rPr>
      <w:rFonts w:ascii="Times New Roman" w:hAnsi="Times New Roman" w:eastAsia="DejaVu Sans" w:cs="Times New Roman"/>
      <w:color w:val="auto"/>
      <w:kern w:val="0"/>
      <w:sz w:val="24"/>
      <w:szCs w:val="24"/>
      <w:lang w:val="ru-RU" w:eastAsia="en-US" w:bidi="ar-SA"/>
    </w:rPr>
  </w:style>
  <w:style w:type="paragraph" w:styleId="1">
    <w:name w:val="Heading 1"/>
    <w:basedOn w:val="Normal"/>
    <w:link w:val="10"/>
    <w:qFormat/>
    <w:rsid w:val="00de39d8"/>
    <w:pPr>
      <w:keepNext w:val="true"/>
      <w:spacing w:lineRule="auto" w:line="360" w:before="240" w:after="120"/>
      <w:outlineLvl w:val="0"/>
    </w:pPr>
    <w:rPr>
      <w:rFonts w:ascii="Arial" w:hAnsi="Arial" w:eastAsia="Times New Roman" w:cs="Times New Roman"/>
      <w:b/>
      <w:bCs/>
      <w:caps/>
      <w:color w:val="2C8DE6"/>
      <w:sz w:val="36"/>
      <w:szCs w:val="24"/>
      <w:lang w:val="en-GB"/>
    </w:rPr>
  </w:style>
  <w:style w:type="paragraph" w:styleId="2">
    <w:name w:val="Heading 2"/>
    <w:basedOn w:val="Normal"/>
    <w:link w:val="20"/>
    <w:qFormat/>
    <w:rsid w:val="00de39d8"/>
    <w:pPr>
      <w:keepNext w:val="true"/>
      <w:spacing w:lineRule="auto" w:line="360" w:before="240" w:after="120"/>
      <w:outlineLvl w:val="1"/>
    </w:pPr>
    <w:rPr>
      <w:rFonts w:ascii="Arial" w:hAnsi="Arial" w:eastAsia="Times New Roman" w:cs="Times New Roman"/>
      <w:b/>
      <w:sz w:val="28"/>
      <w:szCs w:val="24"/>
      <w:lang w:val="en-GB"/>
    </w:rPr>
  </w:style>
  <w:style w:type="paragraph" w:styleId="3">
    <w:name w:val="Heading 3"/>
    <w:basedOn w:val="Normal"/>
    <w:link w:val="30"/>
    <w:qFormat/>
    <w:rsid w:val="00de39d8"/>
    <w:pPr>
      <w:keepNext w:val="true"/>
      <w:spacing w:lineRule="auto" w:line="360" w:before="120" w:after="0"/>
      <w:outlineLvl w:val="2"/>
    </w:pPr>
    <w:rPr>
      <w:rFonts w:ascii="Arial" w:hAnsi="Arial" w:eastAsia="Times New Roman" w:cs="Arial"/>
      <w:b/>
      <w:bCs/>
      <w:szCs w:val="26"/>
      <w:lang w:val="en-GB"/>
    </w:rPr>
  </w:style>
  <w:style w:type="paragraph" w:styleId="4">
    <w:name w:val="Heading 4"/>
    <w:basedOn w:val="Normal"/>
    <w:link w:val="40"/>
    <w:qFormat/>
    <w:rsid w:val="00de39d8"/>
    <w:pPr>
      <w:keepNext w:val="true"/>
      <w:widowControl w:val="false"/>
      <w:snapToGrid w:val="false"/>
      <w:spacing w:lineRule="auto" w:line="360" w:before="0" w:after="0"/>
      <w:outlineLvl w:val="3"/>
    </w:pPr>
    <w:rPr>
      <w:rFonts w:ascii="Arial" w:hAnsi="Arial" w:eastAsia="Times New Roman" w:cs="Times New Roman"/>
      <w:b/>
      <w:sz w:val="28"/>
      <w:szCs w:val="20"/>
      <w:lang w:val="en-AU"/>
    </w:rPr>
  </w:style>
  <w:style w:type="paragraph" w:styleId="5">
    <w:name w:val="Heading 5"/>
    <w:basedOn w:val="Normal"/>
    <w:link w:val="50"/>
    <w:qFormat/>
    <w:rsid w:val="00de39d8"/>
    <w:pPr>
      <w:keepNext w:val="true"/>
      <w:widowControl w:val="false"/>
      <w:suppressAutoHyphens w:val="true"/>
      <w:snapToGrid w:val="false"/>
      <w:spacing w:lineRule="auto" w:line="360" w:before="0" w:after="0"/>
      <w:jc w:val="both"/>
      <w:outlineLvl w:val="4"/>
    </w:pPr>
    <w:rPr>
      <w:rFonts w:ascii="Arial" w:hAnsi="Arial" w:eastAsia="Times New Roman" w:cs="Times New Roman"/>
      <w:b/>
      <w:bCs/>
      <w:sz w:val="28"/>
      <w:szCs w:val="24"/>
      <w:lang w:val="en-GB"/>
    </w:rPr>
  </w:style>
  <w:style w:type="paragraph" w:styleId="6">
    <w:name w:val="Heading 6"/>
    <w:basedOn w:val="Normal"/>
    <w:link w:val="60"/>
    <w:qFormat/>
    <w:rsid w:val="00de39d8"/>
    <w:pPr>
      <w:keepNext w:val="true"/>
      <w:widowControl w:val="false"/>
      <w:snapToGrid w:val="false"/>
      <w:spacing w:lineRule="auto" w:line="360" w:before="0" w:after="58"/>
      <w:outlineLvl w:val="5"/>
    </w:pPr>
    <w:rPr>
      <w:rFonts w:ascii="Arial" w:hAnsi="Arial" w:eastAsia="Times New Roman" w:cs="Times New Roman"/>
      <w:b/>
      <w:sz w:val="24"/>
      <w:szCs w:val="20"/>
      <w:lang w:val="en-AU"/>
    </w:rPr>
  </w:style>
  <w:style w:type="paragraph" w:styleId="7">
    <w:name w:val="Heading 7"/>
    <w:basedOn w:val="Normal"/>
    <w:link w:val="70"/>
    <w:qFormat/>
    <w:rsid w:val="00de39d8"/>
    <w:pPr>
      <w:keepNext w:val="true"/>
      <w:widowControl w:val="false"/>
      <w:suppressAutoHyphens w:val="true"/>
      <w:snapToGrid w:val="false"/>
      <w:spacing w:lineRule="auto" w:line="360" w:before="0" w:after="0"/>
      <w:jc w:val="both"/>
      <w:outlineLvl w:val="6"/>
    </w:pPr>
    <w:rPr>
      <w:rFonts w:ascii="Arial" w:hAnsi="Arial" w:eastAsia="Times New Roman" w:cs="Times New Roman"/>
      <w:spacing w:val="-3"/>
      <w:sz w:val="28"/>
      <w:szCs w:val="20"/>
      <w:lang w:val="en-US"/>
    </w:rPr>
  </w:style>
  <w:style w:type="paragraph" w:styleId="8">
    <w:name w:val="Heading 8"/>
    <w:basedOn w:val="Normal"/>
    <w:link w:val="80"/>
    <w:qFormat/>
    <w:rsid w:val="00de39d8"/>
    <w:pPr>
      <w:keepNext w:val="true"/>
      <w:widowControl w:val="false"/>
      <w:snapToGrid w:val="false"/>
      <w:spacing w:lineRule="auto" w:line="360" w:before="0" w:after="0"/>
      <w:jc w:val="both"/>
      <w:outlineLvl w:val="7"/>
    </w:pPr>
    <w:rPr>
      <w:rFonts w:ascii="Arial" w:hAnsi="Arial" w:eastAsia="Times New Roman" w:cs="Times New Roman"/>
      <w:b/>
      <w:bCs/>
      <w:sz w:val="24"/>
      <w:szCs w:val="24"/>
      <w:lang w:val="en-GB"/>
    </w:rPr>
  </w:style>
  <w:style w:type="paragraph" w:styleId="9">
    <w:name w:val="Heading 9"/>
    <w:basedOn w:val="Normal"/>
    <w:link w:val="90"/>
    <w:qFormat/>
    <w:rsid w:val="00de39d8"/>
    <w:pPr>
      <w:keepNext w:val="true"/>
      <w:widowControl w:val="false"/>
      <w:spacing w:lineRule="auto" w:line="360" w:before="0" w:after="0"/>
      <w:ind w:left="360" w:firstLine="360"/>
      <w:jc w:val="both"/>
      <w:outlineLvl w:val="8"/>
    </w:pPr>
    <w:rPr>
      <w:rFonts w:ascii="Arial" w:hAnsi="Arial" w:eastAsia="Times New Roman" w:cs="Times New Roman"/>
      <w:sz w:val="24"/>
      <w:szCs w:val="20"/>
      <w:u w:val="single"/>
      <w:lang w:val="en-AU"/>
    </w:rPr>
  </w:style>
  <w:style w:type="character" w:styleId="DefaultParagraphFont" w:default="1">
    <w:name w:val="Default Paragraph Font"/>
    <w:uiPriority w:val="1"/>
    <w:semiHidden/>
    <w:unhideWhenUsed/>
    <w:qFormat/>
    <w:rPr/>
  </w:style>
  <w:style w:type="character" w:styleId="Style5" w:customStyle="1">
    <w:name w:val="Верхний колонтитул Знак"/>
    <w:basedOn w:val="DefaultParagraphFont"/>
    <w:link w:val="a5"/>
    <w:uiPriority w:val="99"/>
    <w:qFormat/>
    <w:rsid w:val="00970f49"/>
    <w:rPr/>
  </w:style>
  <w:style w:type="character" w:styleId="Style6" w:customStyle="1">
    <w:name w:val="Нижний колонтитул Знак"/>
    <w:basedOn w:val="DefaultParagraphFont"/>
    <w:link w:val="a7"/>
    <w:uiPriority w:val="99"/>
    <w:qFormat/>
    <w:rsid w:val="00970f49"/>
    <w:rPr/>
  </w:style>
  <w:style w:type="character" w:styleId="Style7" w:customStyle="1">
    <w:name w:val="Без интервала Знак"/>
    <w:basedOn w:val="DefaultParagraphFont"/>
    <w:link w:val="a9"/>
    <w:uiPriority w:val="1"/>
    <w:qFormat/>
    <w:rsid w:val="00b45aa4"/>
    <w:rPr>
      <w:rFonts w:eastAsia="" w:eastAsiaTheme="minorEastAsia"/>
      <w:lang w:eastAsia="ru-RU"/>
    </w:rPr>
  </w:style>
  <w:style w:type="character" w:styleId="PlaceholderText">
    <w:name w:val="Placeholder Text"/>
    <w:basedOn w:val="DefaultParagraphFont"/>
    <w:uiPriority w:val="99"/>
    <w:semiHidden/>
    <w:qFormat/>
    <w:rsid w:val="00832ebb"/>
    <w:rPr>
      <w:color w:val="808080"/>
    </w:rPr>
  </w:style>
  <w:style w:type="character" w:styleId="Style8" w:customStyle="1">
    <w:name w:val="Текст выноски Знак"/>
    <w:basedOn w:val="DefaultParagraphFont"/>
    <w:link w:val="ac"/>
    <w:qFormat/>
    <w:rsid w:val="00de39d8"/>
    <w:rPr>
      <w:rFonts w:ascii="Tahoma" w:hAnsi="Tahoma" w:cs="Tahoma"/>
      <w:sz w:val="16"/>
      <w:szCs w:val="16"/>
    </w:rPr>
  </w:style>
  <w:style w:type="character" w:styleId="11" w:customStyle="1">
    <w:name w:val="Заголовок 1 Знак"/>
    <w:basedOn w:val="DefaultParagraphFont"/>
    <w:link w:val="1"/>
    <w:qFormat/>
    <w:rsid w:val="00de39d8"/>
    <w:rPr>
      <w:rFonts w:ascii="Arial" w:hAnsi="Arial" w:eastAsia="Times New Roman" w:cs="Times New Roman"/>
      <w:b/>
      <w:bCs/>
      <w:caps/>
      <w:color w:val="2C8DE6"/>
      <w:sz w:val="36"/>
      <w:szCs w:val="24"/>
      <w:lang w:val="en-GB"/>
    </w:rPr>
  </w:style>
  <w:style w:type="character" w:styleId="21" w:customStyle="1">
    <w:name w:val="Заголовок 2 Знак"/>
    <w:basedOn w:val="DefaultParagraphFont"/>
    <w:link w:val="2"/>
    <w:qFormat/>
    <w:rsid w:val="00de39d8"/>
    <w:rPr>
      <w:rFonts w:ascii="Arial" w:hAnsi="Arial" w:eastAsia="Times New Roman" w:cs="Times New Roman"/>
      <w:b/>
      <w:sz w:val="28"/>
      <w:szCs w:val="24"/>
      <w:lang w:val="en-GB"/>
    </w:rPr>
  </w:style>
  <w:style w:type="character" w:styleId="31" w:customStyle="1">
    <w:name w:val="Заголовок 3 Знак"/>
    <w:basedOn w:val="DefaultParagraphFont"/>
    <w:link w:val="3"/>
    <w:qFormat/>
    <w:rsid w:val="00de39d8"/>
    <w:rPr>
      <w:rFonts w:ascii="Arial" w:hAnsi="Arial" w:eastAsia="Times New Roman" w:cs="Arial"/>
      <w:b/>
      <w:bCs/>
      <w:szCs w:val="26"/>
      <w:lang w:val="en-GB"/>
    </w:rPr>
  </w:style>
  <w:style w:type="character" w:styleId="41" w:customStyle="1">
    <w:name w:val="Заголовок 4 Знак"/>
    <w:basedOn w:val="DefaultParagraphFont"/>
    <w:link w:val="4"/>
    <w:qFormat/>
    <w:rsid w:val="00de39d8"/>
    <w:rPr>
      <w:rFonts w:ascii="Arial" w:hAnsi="Arial" w:eastAsia="Times New Roman" w:cs="Times New Roman"/>
      <w:b/>
      <w:sz w:val="28"/>
      <w:szCs w:val="20"/>
      <w:lang w:val="en-AU"/>
    </w:rPr>
  </w:style>
  <w:style w:type="character" w:styleId="51" w:customStyle="1">
    <w:name w:val="Заголовок 5 Знак"/>
    <w:basedOn w:val="DefaultParagraphFont"/>
    <w:link w:val="5"/>
    <w:qFormat/>
    <w:rsid w:val="00de39d8"/>
    <w:rPr>
      <w:rFonts w:ascii="Arial" w:hAnsi="Arial" w:eastAsia="Times New Roman" w:cs="Times New Roman"/>
      <w:b/>
      <w:bCs/>
      <w:sz w:val="28"/>
      <w:szCs w:val="24"/>
      <w:lang w:val="en-GB"/>
    </w:rPr>
  </w:style>
  <w:style w:type="character" w:styleId="61" w:customStyle="1">
    <w:name w:val="Заголовок 6 Знак"/>
    <w:basedOn w:val="DefaultParagraphFont"/>
    <w:link w:val="6"/>
    <w:qFormat/>
    <w:rsid w:val="00de39d8"/>
    <w:rPr>
      <w:rFonts w:ascii="Arial" w:hAnsi="Arial" w:eastAsia="Times New Roman" w:cs="Times New Roman"/>
      <w:b/>
      <w:sz w:val="24"/>
      <w:szCs w:val="20"/>
      <w:lang w:val="en-AU"/>
    </w:rPr>
  </w:style>
  <w:style w:type="character" w:styleId="71" w:customStyle="1">
    <w:name w:val="Заголовок 7 Знак"/>
    <w:basedOn w:val="DefaultParagraphFont"/>
    <w:link w:val="7"/>
    <w:qFormat/>
    <w:rsid w:val="00de39d8"/>
    <w:rPr>
      <w:rFonts w:ascii="Arial" w:hAnsi="Arial" w:eastAsia="Times New Roman" w:cs="Times New Roman"/>
      <w:spacing w:val="-3"/>
      <w:sz w:val="28"/>
      <w:szCs w:val="20"/>
      <w:lang w:val="en-US"/>
    </w:rPr>
  </w:style>
  <w:style w:type="character" w:styleId="81" w:customStyle="1">
    <w:name w:val="Заголовок 8 Знак"/>
    <w:basedOn w:val="DefaultParagraphFont"/>
    <w:link w:val="8"/>
    <w:qFormat/>
    <w:rsid w:val="00de39d8"/>
    <w:rPr>
      <w:rFonts w:ascii="Arial" w:hAnsi="Arial" w:eastAsia="Times New Roman" w:cs="Times New Roman"/>
      <w:b/>
      <w:bCs/>
      <w:sz w:val="24"/>
      <w:szCs w:val="24"/>
      <w:lang w:val="en-GB"/>
    </w:rPr>
  </w:style>
  <w:style w:type="character" w:styleId="91" w:customStyle="1">
    <w:name w:val="Заголовок 9 Знак"/>
    <w:basedOn w:val="DefaultParagraphFont"/>
    <w:link w:val="9"/>
    <w:qFormat/>
    <w:rsid w:val="00de39d8"/>
    <w:rPr>
      <w:rFonts w:ascii="Arial" w:hAnsi="Arial" w:eastAsia="Times New Roman" w:cs="Times New Roman"/>
      <w:sz w:val="24"/>
      <w:szCs w:val="20"/>
      <w:u w:val="single"/>
      <w:lang w:val="en-AU"/>
    </w:rPr>
  </w:style>
  <w:style w:type="character" w:styleId="Style9" w:customStyle="1">
    <w:name w:val="Интернет-ссылка"/>
    <w:rsid w:val="00de39d8"/>
    <w:rPr>
      <w:color w:val="0000FF"/>
      <w:u w:val="single"/>
      <w:lang w:val="ru-RU" w:eastAsia="ru-RU" w:bidi="ru-RU"/>
    </w:rPr>
  </w:style>
  <w:style w:type="character" w:styleId="Pagenumber">
    <w:name w:val="page number"/>
    <w:qFormat/>
    <w:rsid w:val="00de39d8"/>
    <w:rPr>
      <w:rFonts w:ascii="Arial" w:hAnsi="Arial"/>
      <w:sz w:val="16"/>
    </w:rPr>
  </w:style>
  <w:style w:type="character" w:styleId="Style10" w:customStyle="1">
    <w:name w:val="Основной текст Знак"/>
    <w:basedOn w:val="DefaultParagraphFont"/>
    <w:link w:val="af1"/>
    <w:semiHidden/>
    <w:qFormat/>
    <w:rsid w:val="00de39d8"/>
    <w:rPr>
      <w:rFonts w:ascii="Arial" w:hAnsi="Arial" w:eastAsia="Times New Roman" w:cs="Times New Roman"/>
      <w:sz w:val="24"/>
      <w:szCs w:val="20"/>
      <w:lang w:val="en-AU"/>
    </w:rPr>
  </w:style>
  <w:style w:type="character" w:styleId="22" w:customStyle="1">
    <w:name w:val="Основной текст с отступом 2 Знак"/>
    <w:basedOn w:val="DefaultParagraphFont"/>
    <w:link w:val="21"/>
    <w:semiHidden/>
    <w:qFormat/>
    <w:rsid w:val="00de39d8"/>
    <w:rPr>
      <w:rFonts w:ascii="Arial" w:hAnsi="Arial" w:eastAsia="Times New Roman" w:cs="Times New Roman"/>
      <w:sz w:val="24"/>
      <w:szCs w:val="20"/>
      <w:lang w:val="en-US"/>
    </w:rPr>
  </w:style>
  <w:style w:type="character" w:styleId="23" w:customStyle="1">
    <w:name w:val="Основной текст 2 Знак"/>
    <w:basedOn w:val="DefaultParagraphFont"/>
    <w:link w:val="23"/>
    <w:semiHidden/>
    <w:qFormat/>
    <w:rsid w:val="00de39d8"/>
    <w:rPr>
      <w:rFonts w:ascii="Arial" w:hAnsi="Arial" w:eastAsia="Times New Roman" w:cs="Times New Roman"/>
      <w:spacing w:val="-3"/>
      <w:szCs w:val="20"/>
      <w:lang w:val="en-US"/>
    </w:rPr>
  </w:style>
  <w:style w:type="character" w:styleId="Docsubtitle1Char" w:customStyle="1">
    <w:name w:val="Doc subtitle1 Char"/>
    <w:link w:val="Docsubtitle1"/>
    <w:qFormat/>
    <w:locked/>
    <w:rsid w:val="00de39d8"/>
    <w:rPr>
      <w:rFonts w:ascii="Arial" w:hAnsi="Arial" w:eastAsia="Times New Roman" w:cs="Times New Roman"/>
      <w:b/>
      <w:sz w:val="28"/>
      <w:szCs w:val="24"/>
      <w:lang w:val="en-GB"/>
    </w:rPr>
  </w:style>
  <w:style w:type="character" w:styleId="Style11" w:customStyle="1">
    <w:name w:val="Текст сноски Знак"/>
    <w:basedOn w:val="DefaultParagraphFont"/>
    <w:link w:val="af4"/>
    <w:qFormat/>
    <w:rsid w:val="00de39d8"/>
    <w:rPr>
      <w:rFonts w:ascii="Times New Roman" w:hAnsi="Times New Roman" w:eastAsia="Times New Roman" w:cs="Times New Roman"/>
      <w:szCs w:val="20"/>
      <w:lang w:eastAsia="ru-RU"/>
    </w:rPr>
  </w:style>
  <w:style w:type="character" w:styleId="Style12">
    <w:name w:val="Привязка сноски"/>
    <w:rPr>
      <w:vertAlign w:val="superscript"/>
    </w:rPr>
  </w:style>
  <w:style w:type="character" w:styleId="FootnoteCharacters">
    <w:name w:val="Footnote Characters"/>
    <w:qFormat/>
    <w:rsid w:val="00de39d8"/>
    <w:rPr>
      <w:vertAlign w:val="superscript"/>
    </w:rPr>
  </w:style>
  <w:style w:type="character" w:styleId="FollowedHyperlink">
    <w:name w:val="FollowedHyperlink"/>
    <w:qFormat/>
    <w:rsid w:val="00de39d8"/>
    <w:rPr>
      <w:color w:val="800080"/>
      <w:u w:val="single"/>
    </w:rPr>
  </w:style>
  <w:style w:type="character" w:styleId="Style13" w:customStyle="1">
    <w:name w:val="цвет в таблице"/>
    <w:qFormat/>
    <w:rsid w:val="00de39d8"/>
    <w:rPr>
      <w:color w:val="2C8DE6"/>
    </w:rPr>
  </w:style>
  <w:style w:type="character" w:styleId="12" w:customStyle="1">
    <w:name w:val="!Заголовок-1 Знак"/>
    <w:link w:val="-1"/>
    <w:qFormat/>
    <w:rsid w:val="00de39d8"/>
    <w:rPr>
      <w:rFonts w:ascii="Arial" w:hAnsi="Arial" w:eastAsia="Times New Roman" w:cs="Times New Roman"/>
      <w:b/>
      <w:bCs/>
      <w:caps/>
      <w:color w:val="2C8DE6"/>
      <w:sz w:val="36"/>
      <w:szCs w:val="24"/>
    </w:rPr>
  </w:style>
  <w:style w:type="character" w:styleId="24" w:customStyle="1">
    <w:name w:val="!заголовок-2 Знак"/>
    <w:link w:val="-2"/>
    <w:qFormat/>
    <w:rsid w:val="00de39d8"/>
    <w:rPr>
      <w:rFonts w:ascii="Arial" w:hAnsi="Arial" w:eastAsia="Times New Roman" w:cs="Times New Roman"/>
      <w:b/>
      <w:sz w:val="28"/>
      <w:szCs w:val="24"/>
    </w:rPr>
  </w:style>
  <w:style w:type="character" w:styleId="Style14" w:customStyle="1">
    <w:name w:val="!Текст Знак"/>
    <w:link w:val="afc"/>
    <w:qFormat/>
    <w:rsid w:val="00de39d8"/>
    <w:rPr>
      <w:rFonts w:ascii="Times New Roman" w:hAnsi="Times New Roman" w:eastAsia="Times New Roman" w:cs="Times New Roman"/>
      <w:szCs w:val="20"/>
      <w:lang w:eastAsia="ru-RU"/>
    </w:rPr>
  </w:style>
  <w:style w:type="character" w:styleId="Style15" w:customStyle="1">
    <w:name w:val="выделение цвет Знак"/>
    <w:link w:val="af8"/>
    <w:qFormat/>
    <w:rsid w:val="00de39d8"/>
    <w:rPr>
      <w:rFonts w:ascii="Times New Roman" w:hAnsi="Times New Roman" w:eastAsia="Times New Roman" w:cs="Times New Roman"/>
      <w:b/>
      <w:color w:val="2C8DE6"/>
      <w:szCs w:val="20"/>
      <w:u w:val="single"/>
      <w:lang w:eastAsia="ru-RU"/>
    </w:rPr>
  </w:style>
  <w:style w:type="character" w:styleId="Style16" w:customStyle="1">
    <w:name w:val="!Синий заголовок текста Знак"/>
    <w:link w:val="afe"/>
    <w:qFormat/>
    <w:rsid w:val="00de39d8"/>
    <w:rPr>
      <w:rFonts w:ascii="Times New Roman" w:hAnsi="Times New Roman" w:eastAsia="Times New Roman" w:cs="Times New Roman"/>
      <w:b/>
      <w:color w:val="2C8DE6"/>
      <w:szCs w:val="20"/>
      <w:u w:val="single"/>
      <w:lang w:eastAsia="ru-RU"/>
    </w:rPr>
  </w:style>
  <w:style w:type="character" w:styleId="Style17" w:customStyle="1">
    <w:name w:val="!Список с точками Знак"/>
    <w:link w:val="a0"/>
    <w:qFormat/>
    <w:rsid w:val="00de39d8"/>
    <w:rPr>
      <w:rFonts w:ascii="Times New Roman" w:hAnsi="Times New Roman" w:eastAsia="Times New Roman" w:cs="Times New Roman"/>
      <w:szCs w:val="20"/>
      <w:lang w:eastAsia="ru-RU"/>
    </w:rPr>
  </w:style>
  <w:style w:type="character" w:styleId="Annotationreference">
    <w:name w:val="annotation reference"/>
    <w:basedOn w:val="DefaultParagraphFont"/>
    <w:semiHidden/>
    <w:unhideWhenUsed/>
    <w:qFormat/>
    <w:rsid w:val="00de39d8"/>
    <w:rPr>
      <w:sz w:val="16"/>
      <w:szCs w:val="16"/>
    </w:rPr>
  </w:style>
  <w:style w:type="character" w:styleId="Style18" w:customStyle="1">
    <w:name w:val="Текст примечания Знак"/>
    <w:basedOn w:val="DefaultParagraphFont"/>
    <w:link w:val="aff4"/>
    <w:semiHidden/>
    <w:qFormat/>
    <w:rsid w:val="00de39d8"/>
    <w:rPr>
      <w:rFonts w:ascii="Times New Roman" w:hAnsi="Times New Roman" w:eastAsia="Times New Roman" w:cs="Times New Roman"/>
      <w:sz w:val="20"/>
      <w:szCs w:val="20"/>
      <w:lang w:eastAsia="ru-RU"/>
    </w:rPr>
  </w:style>
  <w:style w:type="character" w:styleId="Style19" w:customStyle="1">
    <w:name w:val="Тема примечания Знак"/>
    <w:basedOn w:val="Style18"/>
    <w:link w:val="aff6"/>
    <w:semiHidden/>
    <w:qFormat/>
    <w:rsid w:val="00de39d8"/>
    <w:rPr>
      <w:rFonts w:ascii="Times New Roman" w:hAnsi="Times New Roman" w:eastAsia="Times New Roman" w:cs="Times New Roman"/>
      <w:b/>
      <w:bCs/>
      <w:sz w:val="20"/>
      <w:szCs w:val="20"/>
      <w:lang w:eastAsia="ru-RU"/>
    </w:rPr>
  </w:style>
  <w:style w:type="character" w:styleId="14" w:customStyle="1">
    <w:name w:val="Основной текст (14)_"/>
    <w:basedOn w:val="DefaultParagraphFont"/>
    <w:link w:val="143"/>
    <w:qFormat/>
    <w:rsid w:val="00e857d6"/>
    <w:rPr>
      <w:rFonts w:ascii="Segoe UI" w:hAnsi="Segoe UI" w:eastAsia="Segoe UI" w:cs="Segoe UI"/>
      <w:sz w:val="19"/>
      <w:szCs w:val="19"/>
      <w:shd w:fill="FFFFFF"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color w:val="auto"/>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Symbol"/>
      <w:color w:val="61B5E4"/>
      <w:w w:val="45"/>
      <w:sz w:val="20"/>
      <w:szCs w:val="20"/>
    </w:rPr>
  </w:style>
  <w:style w:type="character" w:styleId="ListLabel27">
    <w:name w:val="ListLabel 27"/>
    <w:qFormat/>
    <w:rPr>
      <w:rFonts w:eastAsia="Symbol"/>
      <w:color w:val="61B5E4"/>
      <w:w w:val="45"/>
      <w:sz w:val="20"/>
      <w:szCs w:val="20"/>
    </w:rPr>
  </w:style>
  <w:style w:type="character" w:styleId="ListLabel28">
    <w:name w:val="ListLabel 28"/>
    <w:qFormat/>
    <w:rPr>
      <w:rFonts w:eastAsia="FrutigerLTStd-Light"/>
      <w:color w:val="auto"/>
      <w:spacing w:val="0"/>
      <w:w w:val="100"/>
      <w:sz w:val="20"/>
      <w:szCs w:val="20"/>
    </w:rPr>
  </w:style>
  <w:style w:type="character" w:styleId="ListLabel29">
    <w:name w:val="ListLabel 29"/>
    <w:qFormat/>
    <w:rPr>
      <w:rFonts w:eastAsia="FrutigerLTStd-Light"/>
      <w:color w:val="auto"/>
      <w:spacing w:val="0"/>
      <w:w w:val="100"/>
      <w:sz w:val="20"/>
      <w:szCs w:val="20"/>
    </w:rPr>
  </w:style>
  <w:style w:type="character" w:styleId="ListLabel30">
    <w:name w:val="ListLabel 30"/>
    <w:qFormat/>
    <w:rPr>
      <w:rFonts w:eastAsia="FrutigerLTStd-Light"/>
      <w:color w:val="auto"/>
      <w:spacing w:val="0"/>
      <w:w w:val="100"/>
      <w:sz w:val="20"/>
      <w:szCs w:val="20"/>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ascii="Times New Roman" w:hAnsi="Times New Roman" w:cs="Courier New"/>
      <w:sz w:val="28"/>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Times New Roman" w:hAnsi="Times New Roman" w:cs="Courier New"/>
      <w:sz w:val="28"/>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92">
    <w:name w:val="ListLabel 9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93">
    <w:name w:val="ListLabel 9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94">
    <w:name w:val="ListLabel 9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95">
    <w:name w:val="ListLabel 9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96">
    <w:name w:val="ListLabel 9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97">
    <w:name w:val="ListLabel 9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98">
    <w:name w:val="ListLabel 9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99">
    <w:name w:val="ListLabel 9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ascii="Times New Roman" w:hAnsi="Times New Roman"/>
      <w:color w:val="808080"/>
      <w:sz w:val="20"/>
      <w:u w:val="single"/>
    </w:rPr>
  </w:style>
  <w:style w:type="character" w:styleId="ListLabel104">
    <w:name w:val="ListLabel 104"/>
    <w:qFormat/>
    <w:rPr>
      <w:rFonts w:ascii="Times New Roman" w:hAnsi="Times New Roman"/>
      <w:color w:val="808080"/>
      <w:sz w:val="20"/>
      <w:u w:val="single"/>
      <w:lang w:val="ru-RU"/>
    </w:rPr>
  </w:style>
  <w:style w:type="character" w:styleId="ListLabel105">
    <w:name w:val="ListLabel 105"/>
    <w:qFormat/>
    <w:rPr>
      <w:rFonts w:ascii="Times New Roman" w:hAnsi="Times New Roman" w:cs="Times New Roman"/>
      <w:color w:val="808080"/>
      <w:sz w:val="20"/>
      <w:u w:val="single"/>
    </w:rPr>
  </w:style>
  <w:style w:type="character" w:styleId="ListLabel106">
    <w:name w:val="ListLabel 106"/>
    <w:qFormat/>
    <w:rPr>
      <w:rFonts w:ascii="Times New Roman" w:hAnsi="Times New Roman" w:cs="Times New Roman"/>
      <w:sz w:val="28"/>
      <w:szCs w:val="28"/>
    </w:rPr>
  </w:style>
  <w:style w:type="character" w:styleId="ListLabel107">
    <w:name w:val="ListLabel 107"/>
    <w:qFormat/>
    <w:rPr>
      <w:rFonts w:ascii="Times New Roman" w:hAnsi="Times New Roman" w:cs="Times New Roman"/>
      <w:sz w:val="28"/>
      <w:szCs w:val="28"/>
      <w:lang w:val="en-US"/>
    </w:rPr>
  </w:style>
  <w:style w:type="character" w:styleId="Style20">
    <w:name w:val="Ссылка указателя"/>
    <w:qFormat/>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link w:val="af2"/>
    <w:semiHidden/>
    <w:rsid w:val="00de39d8"/>
    <w:pPr>
      <w:widowControl w:val="false"/>
      <w:snapToGrid w:val="false"/>
      <w:spacing w:lineRule="auto" w:line="360" w:before="0" w:after="0"/>
      <w:jc w:val="both"/>
    </w:pPr>
    <w:rPr>
      <w:rFonts w:ascii="Arial" w:hAnsi="Arial" w:eastAsia="Times New Roman" w:cs="Times New Roman"/>
      <w:sz w:val="24"/>
      <w:szCs w:val="20"/>
      <w:lang w:val="en-AU"/>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Style26">
    <w:name w:val="Header"/>
    <w:basedOn w:val="Normal"/>
    <w:link w:val="a6"/>
    <w:uiPriority w:val="99"/>
    <w:unhideWhenUsed/>
    <w:rsid w:val="00970f49"/>
    <w:pPr>
      <w:tabs>
        <w:tab w:val="center" w:pos="4677" w:leader="none"/>
        <w:tab w:val="right" w:pos="9355" w:leader="none"/>
      </w:tabs>
      <w:spacing w:lineRule="auto" w:line="240" w:before="0" w:after="0"/>
    </w:pPr>
    <w:rPr/>
  </w:style>
  <w:style w:type="paragraph" w:styleId="Style27">
    <w:name w:val="Footer"/>
    <w:basedOn w:val="Normal"/>
    <w:link w:val="a8"/>
    <w:uiPriority w:val="99"/>
    <w:unhideWhenUsed/>
    <w:rsid w:val="00970f49"/>
    <w:pPr>
      <w:tabs>
        <w:tab w:val="center" w:pos="4677" w:leader="none"/>
        <w:tab w:val="right" w:pos="9355" w:leader="none"/>
      </w:tabs>
      <w:spacing w:lineRule="auto" w:line="240" w:before="0" w:after="0"/>
    </w:pPr>
    <w:rPr/>
  </w:style>
  <w:style w:type="paragraph" w:styleId="NoSpacing">
    <w:name w:val="No Spacing"/>
    <w:link w:val="aa"/>
    <w:uiPriority w:val="1"/>
    <w:qFormat/>
    <w:rsid w:val="00b45aa4"/>
    <w:pPr>
      <w:widowControl/>
      <w:bidi w:val="0"/>
      <w:spacing w:lineRule="auto" w:line="240" w:before="0" w:after="0"/>
      <w:jc w:val="left"/>
    </w:pPr>
    <w:rPr>
      <w:rFonts w:eastAsia="" w:eastAsiaTheme="minorEastAsia" w:ascii="Calibri" w:hAnsi="Calibri" w:cs=""/>
      <w:color w:val="auto"/>
      <w:kern w:val="0"/>
      <w:sz w:val="22"/>
      <w:szCs w:val="22"/>
      <w:lang w:eastAsia="ru-RU" w:val="ru-RU" w:bidi="ar-SA"/>
    </w:rPr>
  </w:style>
  <w:style w:type="paragraph" w:styleId="BalloonText">
    <w:name w:val="Balloon Text"/>
    <w:basedOn w:val="Normal"/>
    <w:link w:val="ad"/>
    <w:unhideWhenUsed/>
    <w:qFormat/>
    <w:rsid w:val="00de39d8"/>
    <w:pPr>
      <w:spacing w:lineRule="auto" w:line="240" w:before="0" w:after="0"/>
    </w:pPr>
    <w:rPr>
      <w:rFonts w:ascii="Tahoma" w:hAnsi="Tahoma" w:cs="Tahoma"/>
      <w:sz w:val="16"/>
      <w:szCs w:val="16"/>
    </w:rPr>
  </w:style>
  <w:style w:type="paragraph" w:styleId="13">
    <w:name w:val="TOC 1"/>
    <w:basedOn w:val="Normal"/>
    <w:autoRedefine/>
    <w:uiPriority w:val="39"/>
    <w:qFormat/>
    <w:rsid w:val="00de39d8"/>
    <w:pPr>
      <w:tabs>
        <w:tab w:val="right" w:pos="9825" w:leader="dot"/>
      </w:tabs>
      <w:spacing w:lineRule="auto" w:line="360" w:before="0" w:after="0"/>
    </w:pPr>
    <w:rPr>
      <w:rFonts w:ascii="Arial" w:hAnsi="Arial" w:eastAsia="Times New Roman" w:cs="Times New Roman"/>
      <w:bCs/>
      <w:sz w:val="24"/>
      <w:szCs w:val="28"/>
      <w:lang w:val="en-AU"/>
    </w:rPr>
  </w:style>
  <w:style w:type="paragraph" w:styleId="Numberedlist" w:customStyle="1">
    <w:name w:val="numbered list"/>
    <w:basedOn w:val="Bullet"/>
    <w:qFormat/>
    <w:rsid w:val="00de39d8"/>
    <w:pPr/>
    <w:rPr/>
  </w:style>
  <w:style w:type="paragraph" w:styleId="Bullet" w:customStyle="1">
    <w:name w:val="bullet"/>
    <w:basedOn w:val="Normal"/>
    <w:qFormat/>
    <w:rsid w:val="00de39d8"/>
    <w:pPr>
      <w:spacing w:lineRule="auto" w:line="360" w:before="0" w:after="0"/>
    </w:pPr>
    <w:rPr>
      <w:rFonts w:ascii="Arial" w:hAnsi="Arial" w:eastAsia="Times New Roman" w:cs="Times New Roman"/>
      <w:szCs w:val="24"/>
      <w:lang w:val="en-GB"/>
    </w:rPr>
  </w:style>
  <w:style w:type="paragraph" w:styleId="Docsubtitle1" w:customStyle="1">
    <w:name w:val="Doc subtitle1"/>
    <w:basedOn w:val="Normal"/>
    <w:link w:val="Docsubtitle1Char"/>
    <w:qFormat/>
    <w:rsid w:val="00de39d8"/>
    <w:pPr>
      <w:spacing w:lineRule="auto" w:line="360" w:before="0" w:after="0"/>
    </w:pPr>
    <w:rPr>
      <w:rFonts w:ascii="Arial" w:hAnsi="Arial" w:eastAsia="Times New Roman" w:cs="Times New Roman"/>
      <w:b/>
      <w:sz w:val="28"/>
      <w:szCs w:val="24"/>
      <w:lang w:val="en-GB"/>
    </w:rPr>
  </w:style>
  <w:style w:type="paragraph" w:styleId="Docsubtitle2" w:customStyle="1">
    <w:name w:val="Doc subtitle2"/>
    <w:basedOn w:val="Normal"/>
    <w:qFormat/>
    <w:rsid w:val="00de39d8"/>
    <w:pPr>
      <w:spacing w:lineRule="auto" w:line="360" w:before="0" w:after="0"/>
    </w:pPr>
    <w:rPr>
      <w:rFonts w:ascii="Arial" w:hAnsi="Arial" w:eastAsia="Times New Roman" w:cs="Times New Roman"/>
      <w:sz w:val="28"/>
      <w:szCs w:val="24"/>
      <w:lang w:val="en-GB"/>
    </w:rPr>
  </w:style>
  <w:style w:type="paragraph" w:styleId="Doctitle" w:customStyle="1">
    <w:name w:val="Doc title"/>
    <w:basedOn w:val="Normal"/>
    <w:qFormat/>
    <w:rsid w:val="00de39d8"/>
    <w:pPr>
      <w:spacing w:lineRule="auto" w:line="360" w:before="0" w:after="0"/>
    </w:pPr>
    <w:rPr>
      <w:rFonts w:ascii="Arial" w:hAnsi="Arial" w:eastAsia="Times New Roman" w:cs="Times New Roman"/>
      <w:b/>
      <w:sz w:val="40"/>
      <w:szCs w:val="24"/>
      <w:lang w:val="en-GB"/>
    </w:rPr>
  </w:style>
  <w:style w:type="paragraph" w:styleId="BodyTextIndent2">
    <w:name w:val="Body Text Indent 2"/>
    <w:basedOn w:val="Normal"/>
    <w:link w:val="22"/>
    <w:semiHidden/>
    <w:qFormat/>
    <w:rsid w:val="00de39d8"/>
    <w:pPr>
      <w:spacing w:lineRule="auto" w:line="360" w:before="0" w:after="0"/>
      <w:ind w:left="720" w:hanging="0"/>
    </w:pPr>
    <w:rPr>
      <w:rFonts w:ascii="Arial" w:hAnsi="Arial" w:eastAsia="Times New Roman" w:cs="Times New Roman"/>
      <w:sz w:val="24"/>
      <w:szCs w:val="20"/>
      <w:lang w:val="en-US"/>
    </w:rPr>
  </w:style>
  <w:style w:type="paragraph" w:styleId="BodyText2">
    <w:name w:val="Body Text 2"/>
    <w:basedOn w:val="Normal"/>
    <w:link w:val="24"/>
    <w:semiHidden/>
    <w:qFormat/>
    <w:rsid w:val="00de39d8"/>
    <w:pPr>
      <w:widowControl w:val="false"/>
      <w:suppressAutoHyphens w:val="true"/>
      <w:snapToGrid w:val="false"/>
      <w:spacing w:lineRule="auto" w:line="360" w:before="0" w:after="0"/>
      <w:jc w:val="both"/>
    </w:pPr>
    <w:rPr>
      <w:rFonts w:ascii="Arial" w:hAnsi="Arial" w:eastAsia="Times New Roman" w:cs="Times New Roman"/>
      <w:spacing w:val="-3"/>
      <w:szCs w:val="20"/>
      <w:lang w:val="en-US"/>
    </w:rPr>
  </w:style>
  <w:style w:type="paragraph" w:styleId="Caption">
    <w:name w:val="caption"/>
    <w:basedOn w:val="Normal"/>
    <w:qFormat/>
    <w:rsid w:val="00de39d8"/>
    <w:pPr>
      <w:widowControl w:val="false"/>
      <w:spacing w:lineRule="auto" w:line="360" w:before="240" w:after="0"/>
      <w:jc w:val="center"/>
    </w:pPr>
    <w:rPr>
      <w:rFonts w:ascii="Arial" w:hAnsi="Arial" w:eastAsia="Times New Roman" w:cs="Times New Roman"/>
      <w:b/>
      <w:sz w:val="36"/>
      <w:szCs w:val="20"/>
      <w:lang w:val="en-AU"/>
    </w:rPr>
  </w:style>
  <w:style w:type="paragraph" w:styleId="15" w:customStyle="1">
    <w:name w:val="Абзац списка1"/>
    <w:basedOn w:val="Normal"/>
    <w:qFormat/>
    <w:rsid w:val="00de39d8"/>
    <w:pPr>
      <w:spacing w:lineRule="auto" w:line="360" w:before="0" w:after="0"/>
      <w:ind w:left="720" w:hanging="0"/>
    </w:pPr>
    <w:rPr>
      <w:rFonts w:ascii="Arial" w:hAnsi="Arial" w:eastAsia="Times New Roman" w:cs="Times New Roman"/>
      <w:szCs w:val="24"/>
      <w:lang w:val="en-GB"/>
    </w:rPr>
  </w:style>
  <w:style w:type="paragraph" w:styleId="Style28">
    <w:name w:val="Footnote Text"/>
    <w:basedOn w:val="Normal"/>
    <w:link w:val="af5"/>
    <w:rsid w:val="00de39d8"/>
    <w:pPr>
      <w:spacing w:lineRule="auto" w:line="360" w:before="0" w:after="0"/>
    </w:pPr>
    <w:rPr>
      <w:rFonts w:ascii="Times New Roman" w:hAnsi="Times New Roman" w:eastAsia="Times New Roman" w:cs="Times New Roman"/>
      <w:szCs w:val="20"/>
      <w:lang w:eastAsia="ru-RU"/>
    </w:rPr>
  </w:style>
  <w:style w:type="paragraph" w:styleId="Style29" w:customStyle="1">
    <w:name w:val="цветной текст"/>
    <w:basedOn w:val="Normal"/>
    <w:qFormat/>
    <w:rsid w:val="00de39d8"/>
    <w:pPr>
      <w:spacing w:lineRule="auto" w:line="360" w:before="0" w:after="0"/>
      <w:jc w:val="both"/>
    </w:pPr>
    <w:rPr>
      <w:rFonts w:ascii="Times New Roman" w:hAnsi="Times New Roman" w:eastAsia="Times New Roman" w:cs="Times New Roman"/>
      <w:color w:val="2C8DE6"/>
      <w:szCs w:val="20"/>
      <w:lang w:eastAsia="ru-RU"/>
    </w:rPr>
  </w:style>
  <w:style w:type="paragraph" w:styleId="538552DCBB0F4C4BB087ED922D6A6322" w:customStyle="1">
    <w:name w:val="538552DCBB0F4C4BB087ED922D6A6322"/>
    <w:qFormat/>
    <w:rsid w:val="00de39d8"/>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Style30" w:customStyle="1">
    <w:name w:val="выделение цвет"/>
    <w:basedOn w:val="Normal"/>
    <w:link w:val="af9"/>
    <w:qFormat/>
    <w:rsid w:val="00de39d8"/>
    <w:pPr>
      <w:spacing w:lineRule="auto" w:line="360" w:before="0" w:after="0"/>
      <w:jc w:val="both"/>
    </w:pPr>
    <w:rPr>
      <w:rFonts w:ascii="Times New Roman" w:hAnsi="Times New Roman" w:eastAsia="Times New Roman" w:cs="Times New Roman"/>
      <w:b/>
      <w:color w:val="2C8DE6"/>
      <w:szCs w:val="20"/>
      <w:u w:val="single"/>
      <w:lang w:eastAsia="ru-RU"/>
    </w:rPr>
  </w:style>
  <w:style w:type="paragraph" w:styleId="TOCHeading">
    <w:name w:val="TOC Heading"/>
    <w:basedOn w:val="1"/>
    <w:uiPriority w:val="39"/>
    <w:semiHidden/>
    <w:unhideWhenUsed/>
    <w:qFormat/>
    <w:rsid w:val="00de39d8"/>
    <w:pPr>
      <w:keepLines/>
      <w:spacing w:lineRule="auto" w:line="276" w:before="480" w:after="0"/>
    </w:pPr>
    <w:rPr>
      <w:rFonts w:ascii="Cambria" w:hAnsi="Cambria"/>
      <w:caps w:val="false"/>
      <w:smallCaps w:val="false"/>
      <w:color w:val="365F91"/>
      <w:sz w:val="28"/>
      <w:szCs w:val="28"/>
      <w:lang w:val="ru-RU" w:eastAsia="ru-RU"/>
    </w:rPr>
  </w:style>
  <w:style w:type="paragraph" w:styleId="25">
    <w:name w:val="TOC 2"/>
    <w:basedOn w:val="Normal"/>
    <w:autoRedefine/>
    <w:uiPriority w:val="39"/>
    <w:qFormat/>
    <w:rsid w:val="00de39d8"/>
    <w:pPr>
      <w:spacing w:lineRule="auto" w:line="360" w:before="0" w:after="0"/>
      <w:ind w:left="220" w:hanging="0"/>
    </w:pPr>
    <w:rPr>
      <w:rFonts w:ascii="Times New Roman" w:hAnsi="Times New Roman" w:eastAsia="Times New Roman" w:cs="Times New Roman"/>
      <w:szCs w:val="20"/>
      <w:lang w:eastAsia="ru-RU"/>
    </w:rPr>
  </w:style>
  <w:style w:type="paragraph" w:styleId="32">
    <w:name w:val="TOC 3"/>
    <w:basedOn w:val="Normal"/>
    <w:autoRedefine/>
    <w:uiPriority w:val="39"/>
    <w:unhideWhenUsed/>
    <w:qFormat/>
    <w:rsid w:val="00de39d8"/>
    <w:pPr>
      <w:spacing w:lineRule="auto" w:line="276" w:before="0" w:after="100"/>
      <w:ind w:left="440" w:hanging="0"/>
    </w:pPr>
    <w:rPr>
      <w:rFonts w:ascii="Calibri" w:hAnsi="Calibri" w:eastAsia="Times New Roman" w:cs="Times New Roman"/>
      <w:lang w:eastAsia="ru-RU"/>
    </w:rPr>
  </w:style>
  <w:style w:type="paragraph" w:styleId="16" w:customStyle="1">
    <w:name w:val="!Заголовок-1"/>
    <w:basedOn w:val="1"/>
    <w:link w:val="-10"/>
    <w:qFormat/>
    <w:rsid w:val="00de39d8"/>
    <w:pPr/>
    <w:rPr>
      <w:lang w:val="ru-RU"/>
    </w:rPr>
  </w:style>
  <w:style w:type="paragraph" w:styleId="26" w:customStyle="1">
    <w:name w:val="!заголовок-2"/>
    <w:basedOn w:val="2"/>
    <w:link w:val="-20"/>
    <w:qFormat/>
    <w:rsid w:val="00de39d8"/>
    <w:pPr/>
    <w:rPr>
      <w:lang w:val="ru-RU"/>
    </w:rPr>
  </w:style>
  <w:style w:type="paragraph" w:styleId="Style31" w:customStyle="1">
    <w:name w:val="!Текст"/>
    <w:basedOn w:val="Normal"/>
    <w:link w:val="afd"/>
    <w:qFormat/>
    <w:rsid w:val="00de39d8"/>
    <w:pPr>
      <w:spacing w:lineRule="auto" w:line="360" w:before="0" w:after="0"/>
      <w:jc w:val="both"/>
    </w:pPr>
    <w:rPr>
      <w:rFonts w:ascii="Times New Roman" w:hAnsi="Times New Roman" w:eastAsia="Times New Roman" w:cs="Times New Roman"/>
      <w:szCs w:val="20"/>
      <w:lang w:eastAsia="ru-RU"/>
    </w:rPr>
  </w:style>
  <w:style w:type="paragraph" w:styleId="Style32" w:customStyle="1">
    <w:name w:val="!Синий заголовок текста"/>
    <w:basedOn w:val="Style30"/>
    <w:link w:val="aff"/>
    <w:qFormat/>
    <w:rsid w:val="00de39d8"/>
    <w:pPr/>
    <w:rPr/>
  </w:style>
  <w:style w:type="paragraph" w:styleId="Style33" w:customStyle="1">
    <w:name w:val="!Список с точками"/>
    <w:basedOn w:val="Normal"/>
    <w:link w:val="aff0"/>
    <w:qFormat/>
    <w:rsid w:val="00de39d8"/>
    <w:pPr>
      <w:spacing w:lineRule="auto" w:line="360" w:before="0" w:after="0"/>
      <w:jc w:val="both"/>
    </w:pPr>
    <w:rPr>
      <w:rFonts w:ascii="Times New Roman" w:hAnsi="Times New Roman" w:eastAsia="Times New Roman" w:cs="Times New Roman"/>
      <w:szCs w:val="20"/>
      <w:lang w:eastAsia="ru-RU"/>
    </w:rPr>
  </w:style>
  <w:style w:type="paragraph" w:styleId="ListParagraph">
    <w:name w:val="List Paragraph"/>
    <w:basedOn w:val="Normal"/>
    <w:uiPriority w:val="34"/>
    <w:qFormat/>
    <w:rsid w:val="00de39d8"/>
    <w:pPr>
      <w:spacing w:lineRule="auto" w:line="276" w:before="0" w:after="200"/>
      <w:ind w:left="720" w:hanging="0"/>
      <w:contextualSpacing/>
    </w:pPr>
    <w:rPr>
      <w:rFonts w:ascii="Calibri" w:hAnsi="Calibri" w:eastAsia="Calibri" w:cs="Times New Roman"/>
    </w:rPr>
  </w:style>
  <w:style w:type="paragraph" w:styleId="Annotationtext">
    <w:name w:val="annotation text"/>
    <w:basedOn w:val="Normal"/>
    <w:link w:val="aff5"/>
    <w:semiHidden/>
    <w:unhideWhenUsed/>
    <w:qFormat/>
    <w:rsid w:val="00de39d8"/>
    <w:pPr>
      <w:spacing w:lineRule="auto" w:line="240" w:before="0" w:after="0"/>
    </w:pPr>
    <w:rPr>
      <w:rFonts w:ascii="Times New Roman" w:hAnsi="Times New Roman" w:eastAsia="Times New Roman" w:cs="Times New Roman"/>
      <w:sz w:val="20"/>
      <w:szCs w:val="20"/>
      <w:lang w:eastAsia="ru-RU"/>
    </w:rPr>
  </w:style>
  <w:style w:type="paragraph" w:styleId="Annotationsubject">
    <w:name w:val="annotation subject"/>
    <w:basedOn w:val="Annotationtext"/>
    <w:link w:val="aff7"/>
    <w:semiHidden/>
    <w:unhideWhenUsed/>
    <w:qFormat/>
    <w:rsid w:val="00de39d8"/>
    <w:pPr/>
    <w:rPr>
      <w:b/>
      <w:bCs/>
    </w:rPr>
  </w:style>
  <w:style w:type="paragraph" w:styleId="ListaBlack" w:customStyle="1">
    <w:name w:val="Lista Black"/>
    <w:basedOn w:val="Style22"/>
    <w:uiPriority w:val="1"/>
    <w:qFormat/>
    <w:rsid w:val="00de39d8"/>
    <w:pPr>
      <w:keepNext w:val="true"/>
      <w:snapToGrid w:val="true"/>
      <w:spacing w:lineRule="auto" w:line="240" w:before="0" w:after="120"/>
      <w:jc w:val="left"/>
    </w:pPr>
    <w:rPr>
      <w:rFonts w:ascii="Calibri" w:hAnsi="Calibri" w:eastAsia="FrutigerLTStd-Light" w:cs="" w:cstheme="minorBidi"/>
      <w:sz w:val="20"/>
      <w:lang w:val="en-US"/>
    </w:rPr>
  </w:style>
  <w:style w:type="paragraph" w:styleId="143" w:customStyle="1">
    <w:name w:val="Основной текст (14)_3"/>
    <w:basedOn w:val="Normal"/>
    <w:link w:val="14"/>
    <w:qFormat/>
    <w:rsid w:val="00e857d6"/>
    <w:pPr>
      <w:widowControl w:val="false"/>
      <w:shd w:val="clear" w:color="auto" w:fill="FFFFFF"/>
      <w:spacing w:lineRule="exact" w:line="264" w:before="0" w:after="0"/>
      <w:ind w:hanging="600"/>
    </w:pPr>
    <w:rPr>
      <w:rFonts w:ascii="Segoe UI" w:hAnsi="Segoe UI" w:eastAsia="Segoe UI" w:cs="Segoe UI"/>
      <w:sz w:val="19"/>
      <w:szCs w:val="19"/>
    </w:rPr>
  </w:style>
  <w:style w:type="paragraph" w:styleId="ListaBlue" w:customStyle="1">
    <w:name w:val="Lista Blue"/>
    <w:basedOn w:val="ListParagraph"/>
    <w:uiPriority w:val="1"/>
    <w:qFormat/>
    <w:rsid w:val="00f21a25"/>
    <w:pPr>
      <w:widowControl w:val="false"/>
      <w:spacing w:lineRule="auto" w:line="240" w:before="0" w:after="0"/>
      <w:ind w:left="227" w:hanging="227"/>
    </w:pPr>
    <w:rPr>
      <w:rFonts w:eastAsia="Calibri" w:cs="" w:cstheme="minorBidi" w:eastAsiaTheme="minorHAnsi"/>
      <w:color w:val="61B5E4"/>
      <w:sz w:val="20"/>
      <w:lang w:val="en-US"/>
    </w:rPr>
  </w:style>
  <w:style w:type="paragraph" w:styleId="TableParagraph" w:customStyle="1">
    <w:name w:val="Table Paragraph"/>
    <w:basedOn w:val="Normal"/>
    <w:uiPriority w:val="1"/>
    <w:qFormat/>
    <w:rsid w:val="00486c6e"/>
    <w:pPr>
      <w:widowControl w:val="false"/>
      <w:spacing w:lineRule="auto" w:line="240" w:before="0" w:after="0"/>
    </w:pPr>
    <w:rPr>
      <w:lang w:val="en-US"/>
    </w:rPr>
  </w:style>
  <w:style w:type="paragraph" w:styleId="ListaBlueText" w:customStyle="1">
    <w:name w:val="Lista Blue Text"/>
    <w:basedOn w:val="ListaBlue"/>
    <w:uiPriority w:val="1"/>
    <w:qFormat/>
    <w:rsid w:val="00bf3eac"/>
    <w:pPr>
      <w:ind w:left="720" w:hanging="360"/>
    </w:pPr>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3"/>
    <w:rsid w:val="00de39d8"/>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www.copyright.ru/" TargetMode="External"/><Relationship Id="rId6" Type="http://schemas.openxmlformats.org/officeDocument/2006/relationships/hyperlink" Target="http://www.copyright.ru/ru/documents/zashita_avtorskih_prav/znak_ohrani_avtorskih_i_smegnih_prav/" TargetMode="External"/><Relationship Id="rId7" Type="http://schemas.openxmlformats.org/officeDocument/2006/relationships/hyperlink" Target="http://www.copyright.ru/ru/documents/registraciy_avtorskih_prav/" TargetMode="External"/><Relationship Id="rId8" Type="http://schemas.openxmlformats.org/officeDocument/2006/relationships/image" Target="media/image4.wmf"/><Relationship Id="rId9" Type="http://schemas.openxmlformats.org/officeDocument/2006/relationships/hyperlink" Target="http://forum.worldskills.ru/" TargetMode="External"/><Relationship Id="rId10" Type="http://schemas.openxmlformats.org/officeDocument/2006/relationships/hyperlink" Target="http://forum.worldskills.ru/" TargetMode="External"/><Relationship Id="rId11" Type="http://schemas.openxmlformats.org/officeDocument/2006/relationships/hyperlink" Target="http://forum.worldskills.ru/" TargetMode="External"/><Relationship Id="rId12" Type="http://schemas.openxmlformats.org/officeDocument/2006/relationships/image" Target="media/image5.png"/><Relationship Id="rId13" Type="http://schemas.microsoft.com/office/2007/relationships/hdphoto" Target="media/hdphoto1.wdp"/><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6720-D91C-404B-BE77-8401E7F8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LibreOffice/6.0.7.3$Linux_X86_64 LibreOffice_project/00m0$Build-3</Application>
  <Pages>28</Pages>
  <Words>8903</Words>
  <Characters>59268</Characters>
  <CharactersWithSpaces>67180</CharactersWithSpaces>
  <Paragraphs>871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2019-11-09T17:50:00Z</dcterms:created>
  <dc:creator>Copyright © Союз «Ворлдскиллс Россия»              Сварочные технологии</dc:creator>
  <dc:description/>
  <dc:language>ru-RU</dc:language>
  <cp:lastModifiedBy>Анастасия</cp:lastModifiedBy>
  <cp:lastPrinted>2018-12-01T07:13:00Z</cp:lastPrinted>
  <dcterms:modified xsi:type="dcterms:W3CDTF">2019-11-09T17:58:00Z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